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C37" w:rsidRPr="006B5A5D" w:rsidRDefault="00054C6C">
      <w:pPr>
        <w:rPr>
          <w:rFonts w:ascii="Boring Boring" w:hAnsi="Boring Boring"/>
          <w:b/>
          <w:sz w:val="36"/>
          <w:szCs w:val="36"/>
        </w:rPr>
      </w:pPr>
      <w:r>
        <w:rPr>
          <w:noProof/>
          <w:lang w:eastAsia="en-GB"/>
        </w:rPr>
        <w:drawing>
          <wp:anchor distT="0" distB="0" distL="114300" distR="114300" simplePos="0" relativeHeight="251659264" behindDoc="0" locked="0" layoutInCell="1" allowOverlap="1" wp14:anchorId="716CE095" wp14:editId="78F0A93D">
            <wp:simplePos x="0" y="0"/>
            <wp:positionH relativeFrom="column">
              <wp:posOffset>13315950</wp:posOffset>
            </wp:positionH>
            <wp:positionV relativeFrom="paragraph">
              <wp:posOffset>-304800</wp:posOffset>
            </wp:positionV>
            <wp:extent cx="828675" cy="612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675" cy="612470"/>
                    </a:xfrm>
                    <a:prstGeom prst="rect">
                      <a:avLst/>
                    </a:prstGeom>
                  </pic:spPr>
                </pic:pic>
              </a:graphicData>
            </a:graphic>
            <wp14:sizeRelH relativeFrom="margin">
              <wp14:pctWidth>0</wp14:pctWidth>
            </wp14:sizeRelH>
            <wp14:sizeRelV relativeFrom="margin">
              <wp14:pctHeight>0</wp14:pctHeight>
            </wp14:sizeRelV>
          </wp:anchor>
        </w:drawing>
      </w:r>
      <w:r w:rsidR="009A587A" w:rsidRPr="006B5A5D">
        <w:rPr>
          <w:rFonts w:ascii="Boring Boring" w:hAnsi="Boring Boring"/>
          <w:b/>
          <w:sz w:val="36"/>
          <w:szCs w:val="36"/>
        </w:rPr>
        <w:t>Progression In Science – KS1 2 year Rolling Programme</w:t>
      </w:r>
      <w:bookmarkStart w:id="0" w:name="_GoBack"/>
      <w:bookmarkEnd w:id="0"/>
    </w:p>
    <w:tbl>
      <w:tblPr>
        <w:tblStyle w:val="TableGrid"/>
        <w:tblW w:w="0" w:type="auto"/>
        <w:tblLook w:val="04A0" w:firstRow="1" w:lastRow="0" w:firstColumn="1" w:lastColumn="0" w:noHBand="0" w:noVBand="1"/>
      </w:tblPr>
      <w:tblGrid>
        <w:gridCol w:w="1271"/>
        <w:gridCol w:w="3260"/>
        <w:gridCol w:w="3686"/>
        <w:gridCol w:w="3402"/>
        <w:gridCol w:w="3544"/>
        <w:gridCol w:w="3402"/>
        <w:gridCol w:w="3796"/>
      </w:tblGrid>
      <w:tr w:rsidR="009A587A" w:rsidTr="009A587A">
        <w:tc>
          <w:tcPr>
            <w:tcW w:w="1271" w:type="dxa"/>
            <w:vMerge w:val="restart"/>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Year A</w:t>
            </w:r>
          </w:p>
        </w:tc>
        <w:tc>
          <w:tcPr>
            <w:tcW w:w="3260"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Autumn  1</w:t>
            </w:r>
          </w:p>
        </w:tc>
        <w:tc>
          <w:tcPr>
            <w:tcW w:w="3686"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Autumn 2</w:t>
            </w:r>
          </w:p>
        </w:tc>
        <w:tc>
          <w:tcPr>
            <w:tcW w:w="3402"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Spring 1</w:t>
            </w:r>
          </w:p>
        </w:tc>
        <w:tc>
          <w:tcPr>
            <w:tcW w:w="3544"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Spring 2</w:t>
            </w:r>
          </w:p>
        </w:tc>
        <w:tc>
          <w:tcPr>
            <w:tcW w:w="3402"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Summer 1</w:t>
            </w:r>
          </w:p>
        </w:tc>
        <w:tc>
          <w:tcPr>
            <w:tcW w:w="3796"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Summer 2</w:t>
            </w:r>
          </w:p>
        </w:tc>
      </w:tr>
      <w:tr w:rsidR="009A587A" w:rsidTr="009A587A">
        <w:tc>
          <w:tcPr>
            <w:tcW w:w="1271" w:type="dxa"/>
            <w:vMerge/>
          </w:tcPr>
          <w:p w:rsidR="009A587A" w:rsidRPr="005D3E42" w:rsidRDefault="009A587A" w:rsidP="005D3E42">
            <w:pPr>
              <w:jc w:val="center"/>
              <w:rPr>
                <w:rFonts w:ascii="Boring Boring" w:hAnsi="Boring Boring"/>
                <w:b/>
                <w:sz w:val="36"/>
                <w:szCs w:val="36"/>
              </w:rPr>
            </w:pPr>
          </w:p>
        </w:tc>
        <w:tc>
          <w:tcPr>
            <w:tcW w:w="3260"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Everyday Materials</w:t>
            </w:r>
          </w:p>
        </w:tc>
        <w:tc>
          <w:tcPr>
            <w:tcW w:w="3686"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Living things and their habitats</w:t>
            </w:r>
            <w:r w:rsidR="00B45A54" w:rsidRPr="005D3E42">
              <w:rPr>
                <w:rFonts w:ascii="Boring Boring" w:hAnsi="Boring Boring"/>
                <w:b/>
                <w:sz w:val="36"/>
                <w:szCs w:val="36"/>
              </w:rPr>
              <w:t xml:space="preserve"> – World habitats</w:t>
            </w:r>
          </w:p>
        </w:tc>
        <w:tc>
          <w:tcPr>
            <w:tcW w:w="3402"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Seasonal Changes</w:t>
            </w:r>
          </w:p>
        </w:tc>
        <w:tc>
          <w:tcPr>
            <w:tcW w:w="3544"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Uses of everyday materials</w:t>
            </w:r>
          </w:p>
        </w:tc>
        <w:tc>
          <w:tcPr>
            <w:tcW w:w="3402" w:type="dxa"/>
          </w:tcPr>
          <w:p w:rsidR="009A587A" w:rsidRPr="005D3E42" w:rsidRDefault="00B45A54" w:rsidP="005D3E42">
            <w:pPr>
              <w:jc w:val="center"/>
              <w:rPr>
                <w:rFonts w:ascii="Boring Boring" w:hAnsi="Boring Boring"/>
                <w:b/>
                <w:sz w:val="36"/>
                <w:szCs w:val="36"/>
              </w:rPr>
            </w:pPr>
            <w:r w:rsidRPr="005D3E42">
              <w:rPr>
                <w:rFonts w:ascii="Boring Boring" w:hAnsi="Boring Boring"/>
                <w:b/>
                <w:sz w:val="36"/>
                <w:szCs w:val="36"/>
              </w:rPr>
              <w:t>Plants</w:t>
            </w:r>
          </w:p>
        </w:tc>
        <w:tc>
          <w:tcPr>
            <w:tcW w:w="3796" w:type="dxa"/>
          </w:tcPr>
          <w:p w:rsidR="009A587A" w:rsidRPr="005D3E42" w:rsidRDefault="00B45A54" w:rsidP="005D3E42">
            <w:pPr>
              <w:jc w:val="center"/>
              <w:rPr>
                <w:rFonts w:ascii="Boring Boring" w:hAnsi="Boring Boring"/>
                <w:b/>
                <w:sz w:val="36"/>
                <w:szCs w:val="36"/>
              </w:rPr>
            </w:pPr>
            <w:r w:rsidRPr="005D3E42">
              <w:rPr>
                <w:rFonts w:ascii="Boring Boring" w:hAnsi="Boring Boring"/>
                <w:b/>
                <w:sz w:val="36"/>
                <w:szCs w:val="36"/>
              </w:rPr>
              <w:t>Animals including humans</w:t>
            </w:r>
          </w:p>
        </w:tc>
      </w:tr>
      <w:tr w:rsidR="009A587A" w:rsidTr="009A587A">
        <w:tc>
          <w:tcPr>
            <w:tcW w:w="1271" w:type="dxa"/>
          </w:tcPr>
          <w:p w:rsidR="009A587A" w:rsidRDefault="009A587A"/>
        </w:tc>
        <w:tc>
          <w:tcPr>
            <w:tcW w:w="3260" w:type="dxa"/>
          </w:tcPr>
          <w:p w:rsidR="00B45A54" w:rsidRDefault="009A587A">
            <w:pPr>
              <w:rPr>
                <w:rFonts w:ascii="Boring Boring" w:hAnsi="Boring Boring"/>
                <w:b/>
                <w:sz w:val="24"/>
                <w:szCs w:val="24"/>
              </w:rPr>
            </w:pPr>
            <w:r w:rsidRPr="00B46FBA">
              <w:rPr>
                <w:rFonts w:ascii="Boring Boring" w:hAnsi="Boring Boring"/>
                <w:b/>
                <w:sz w:val="24"/>
                <w:szCs w:val="24"/>
              </w:rPr>
              <w:t xml:space="preserve"> Pupils should be taught to: </w:t>
            </w:r>
          </w:p>
          <w:p w:rsidR="00B45A54" w:rsidRDefault="009A587A">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distinguish between an object and the material from which it is made </w:t>
            </w:r>
          </w:p>
          <w:p w:rsidR="00B45A54" w:rsidRDefault="009A587A">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identify and name a variety of everyday materials, including wood, plastic, glass, metal, water, and rock </w:t>
            </w:r>
            <w:r w:rsidRPr="00B46FBA">
              <w:rPr>
                <w:rFonts w:ascii="Boring Boring" w:hAnsi="Boring Boring"/>
                <w:b/>
                <w:sz w:val="24"/>
                <w:szCs w:val="24"/>
              </w:rPr>
              <w:sym w:font="Symbol" w:char="F0B7"/>
            </w:r>
            <w:r w:rsidRPr="00B46FBA">
              <w:rPr>
                <w:rFonts w:ascii="Boring Boring" w:hAnsi="Boring Boring"/>
                <w:b/>
                <w:sz w:val="24"/>
                <w:szCs w:val="24"/>
              </w:rPr>
              <w:t xml:space="preserve"> describe the simple physical properties of a variety of everyday materials</w:t>
            </w:r>
          </w:p>
          <w:p w:rsidR="009A587A" w:rsidRDefault="009A587A">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compare and group together a variety of everyday materials on the basis of their simple physical properties</w:t>
            </w:r>
          </w:p>
          <w:p w:rsidR="00DA5742" w:rsidRDefault="00DA5742">
            <w:r>
              <w:rPr>
                <w:rFonts w:ascii="Boring Boring" w:hAnsi="Boring Boring"/>
                <w:b/>
                <w:sz w:val="24"/>
                <w:szCs w:val="24"/>
              </w:rPr>
              <w:t xml:space="preserve">With a focus on waterproof materials and transparent or opaque </w:t>
            </w:r>
          </w:p>
          <w:p w:rsidR="009A587A" w:rsidRDefault="009A587A"/>
          <w:p w:rsidR="009A587A" w:rsidRDefault="009A587A"/>
        </w:tc>
        <w:tc>
          <w:tcPr>
            <w:tcW w:w="3686" w:type="dxa"/>
          </w:tcPr>
          <w:p w:rsidR="00B45A54" w:rsidRPr="00B46FBA" w:rsidRDefault="00B45A54" w:rsidP="00B45A54">
            <w:pPr>
              <w:rPr>
                <w:rFonts w:ascii="Boring Boring" w:hAnsi="Boring Boring"/>
                <w:b/>
                <w:sz w:val="24"/>
                <w:szCs w:val="24"/>
              </w:rPr>
            </w:pPr>
            <w:r w:rsidRPr="00B46FBA">
              <w:rPr>
                <w:rFonts w:ascii="Boring Boring" w:hAnsi="Boring Boring"/>
                <w:b/>
                <w:sz w:val="24"/>
                <w:szCs w:val="24"/>
              </w:rPr>
              <w:t xml:space="preserve">Pupils should be taught to: </w:t>
            </w:r>
          </w:p>
          <w:p w:rsidR="00B45A54" w:rsidRPr="00B46FBA" w:rsidRDefault="00B45A54" w:rsidP="00B45A54">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explore and compare the difference between things that are living, dead, and things that have never been alive </w:t>
            </w:r>
          </w:p>
          <w:p w:rsidR="00B45A54" w:rsidRPr="00B46FBA" w:rsidRDefault="00B45A54" w:rsidP="00B45A54">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identify that most living things live in habitats to which they are suited and describe how different habitats provide the basic needs of different kinds of animals and plants, and how they depend on each other </w:t>
            </w:r>
          </w:p>
          <w:p w:rsidR="00B45A54" w:rsidRPr="00B46FBA" w:rsidRDefault="00B45A54" w:rsidP="00B45A54">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identify and name a variety of plants and animals in their habitats, including micro-habitats </w:t>
            </w:r>
          </w:p>
          <w:p w:rsidR="009A587A" w:rsidRDefault="00B45A54" w:rsidP="00B45A54">
            <w:r w:rsidRPr="00B46FBA">
              <w:rPr>
                <w:rFonts w:ascii="Boring Boring" w:hAnsi="Boring Boring"/>
                <w:b/>
                <w:sz w:val="24"/>
                <w:szCs w:val="24"/>
              </w:rPr>
              <w:sym w:font="Symbol" w:char="F0B7"/>
            </w:r>
            <w:r w:rsidRPr="00B46FBA">
              <w:rPr>
                <w:rFonts w:ascii="Boring Boring" w:hAnsi="Boring Boring"/>
                <w:b/>
                <w:sz w:val="24"/>
                <w:szCs w:val="24"/>
              </w:rPr>
              <w:t xml:space="preserve"> describe how animals obtain their food from plants and other animals, using the idea of a simple food chain, and identify and name different sources of food</w:t>
            </w:r>
          </w:p>
        </w:tc>
        <w:tc>
          <w:tcPr>
            <w:tcW w:w="3402" w:type="dxa"/>
          </w:tcPr>
          <w:p w:rsidR="00B45A54" w:rsidRDefault="00B45A54">
            <w:pPr>
              <w:rPr>
                <w:rFonts w:ascii="Boring Boring" w:hAnsi="Boring Boring"/>
                <w:b/>
                <w:sz w:val="24"/>
                <w:szCs w:val="24"/>
              </w:rPr>
            </w:pPr>
            <w:r w:rsidRPr="00B46FBA">
              <w:rPr>
                <w:rFonts w:ascii="Boring Boring" w:hAnsi="Boring Boring"/>
                <w:b/>
                <w:sz w:val="24"/>
                <w:szCs w:val="24"/>
              </w:rPr>
              <w:t>Pupils should be taught to:</w:t>
            </w:r>
          </w:p>
          <w:p w:rsidR="00B45A54" w:rsidRDefault="00B45A54">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observe changes across the four seasons</w:t>
            </w:r>
          </w:p>
          <w:p w:rsidR="009A587A" w:rsidRDefault="00B45A54">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observe and describe weather associated with the seasons and how day length varies</w:t>
            </w:r>
          </w:p>
          <w:p w:rsidR="00054C6C" w:rsidRDefault="00054C6C">
            <w:pPr>
              <w:rPr>
                <w:rFonts w:ascii="Boring Boring" w:hAnsi="Boring Boring"/>
                <w:b/>
                <w:sz w:val="24"/>
                <w:szCs w:val="24"/>
              </w:rPr>
            </w:pPr>
          </w:p>
          <w:p w:rsidR="00054C6C" w:rsidRDefault="00054C6C">
            <w:r>
              <w:rPr>
                <w:rFonts w:ascii="Boring Boring" w:hAnsi="Boring Boring"/>
                <w:b/>
                <w:sz w:val="24"/>
                <w:szCs w:val="24"/>
              </w:rPr>
              <w:t>With a focus on Winter and Spring</w:t>
            </w:r>
          </w:p>
        </w:tc>
        <w:tc>
          <w:tcPr>
            <w:tcW w:w="3544" w:type="dxa"/>
          </w:tcPr>
          <w:p w:rsidR="00B45A54" w:rsidRDefault="009A587A">
            <w:pPr>
              <w:rPr>
                <w:rFonts w:ascii="Boring Boring" w:hAnsi="Boring Boring"/>
                <w:b/>
                <w:sz w:val="24"/>
                <w:szCs w:val="24"/>
              </w:rPr>
            </w:pPr>
            <w:r w:rsidRPr="00B46FBA">
              <w:rPr>
                <w:rFonts w:ascii="Boring Boring" w:hAnsi="Boring Boring"/>
                <w:b/>
                <w:sz w:val="24"/>
                <w:szCs w:val="24"/>
              </w:rPr>
              <w:t xml:space="preserve"> Pupils should be taught to:</w:t>
            </w:r>
          </w:p>
          <w:p w:rsidR="00B45A54" w:rsidRDefault="009A587A">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identify and compare the suitability of a variety of everyday materials, including wood, metal, plastic, glass, brick, rock, paper and cardboard for particular uses</w:t>
            </w:r>
          </w:p>
          <w:p w:rsidR="009A587A" w:rsidRDefault="009A587A">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find out how the shapes of solid objects made from some materials can be changed by squashing, bending, twisting and stretching</w:t>
            </w:r>
          </w:p>
        </w:tc>
        <w:tc>
          <w:tcPr>
            <w:tcW w:w="3402" w:type="dxa"/>
          </w:tcPr>
          <w:p w:rsidR="00B45A54" w:rsidRPr="00B46FBA" w:rsidRDefault="00B45A54" w:rsidP="00B45A54">
            <w:pPr>
              <w:rPr>
                <w:rFonts w:ascii="Boring Boring" w:hAnsi="Boring Boring"/>
                <w:b/>
                <w:sz w:val="24"/>
                <w:szCs w:val="24"/>
              </w:rPr>
            </w:pPr>
            <w:r w:rsidRPr="00B46FBA">
              <w:rPr>
                <w:rFonts w:ascii="Boring Boring" w:hAnsi="Boring Boring"/>
                <w:b/>
                <w:sz w:val="24"/>
                <w:szCs w:val="24"/>
              </w:rPr>
              <w:t>Pupils should be taught to:</w:t>
            </w:r>
          </w:p>
          <w:p w:rsidR="00B45A54" w:rsidRPr="00B46FBA" w:rsidRDefault="00B45A54" w:rsidP="00B45A54">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identify and name a variety of common wild and garden plants, including deciduous and evergreen trees </w:t>
            </w:r>
          </w:p>
          <w:p w:rsidR="009A587A" w:rsidRDefault="00B45A54" w:rsidP="00B45A54">
            <w:r w:rsidRPr="00B46FBA">
              <w:rPr>
                <w:rFonts w:ascii="Boring Boring" w:hAnsi="Boring Boring"/>
                <w:b/>
                <w:sz w:val="24"/>
                <w:szCs w:val="24"/>
              </w:rPr>
              <w:sym w:font="Symbol" w:char="F0B7"/>
            </w:r>
            <w:r w:rsidRPr="00B46FBA">
              <w:rPr>
                <w:rFonts w:ascii="Boring Boring" w:hAnsi="Boring Boring"/>
                <w:b/>
                <w:sz w:val="24"/>
                <w:szCs w:val="24"/>
              </w:rPr>
              <w:t xml:space="preserve"> identify and describe the basic structure of a variety of common flowering plants, including trees</w:t>
            </w:r>
          </w:p>
        </w:tc>
        <w:tc>
          <w:tcPr>
            <w:tcW w:w="3796" w:type="dxa"/>
          </w:tcPr>
          <w:p w:rsidR="00B45A54" w:rsidRPr="00B46FBA" w:rsidRDefault="00B45A54" w:rsidP="00B45A54">
            <w:pPr>
              <w:rPr>
                <w:rFonts w:ascii="Boring Boring" w:hAnsi="Boring Boring"/>
                <w:b/>
                <w:sz w:val="24"/>
                <w:szCs w:val="24"/>
              </w:rPr>
            </w:pPr>
            <w:r w:rsidRPr="00B46FBA">
              <w:rPr>
                <w:rFonts w:ascii="Boring Boring" w:hAnsi="Boring Boring"/>
                <w:b/>
                <w:sz w:val="24"/>
                <w:szCs w:val="24"/>
              </w:rPr>
              <w:t>Pupils should be taught to:</w:t>
            </w:r>
          </w:p>
          <w:p w:rsidR="00B45A54" w:rsidRPr="00B46FBA" w:rsidRDefault="00B45A54" w:rsidP="00B45A54">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notice that animals, including humans, have offspring which grow into adults </w:t>
            </w:r>
          </w:p>
          <w:p w:rsidR="00B45A54" w:rsidRPr="00B46FBA" w:rsidRDefault="00B45A54" w:rsidP="00B45A54">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find out about and describe the basic needs of animals, including humans, for survival (water, food and air) </w:t>
            </w:r>
          </w:p>
          <w:p w:rsidR="009A587A" w:rsidRDefault="00B45A54" w:rsidP="00B45A54">
            <w:r w:rsidRPr="00B46FBA">
              <w:rPr>
                <w:rFonts w:ascii="Boring Boring" w:hAnsi="Boring Boring"/>
                <w:b/>
                <w:sz w:val="24"/>
                <w:szCs w:val="24"/>
              </w:rPr>
              <w:sym w:font="Symbol" w:char="F0B7"/>
            </w:r>
            <w:r w:rsidRPr="00B46FBA">
              <w:rPr>
                <w:rFonts w:ascii="Boring Boring" w:hAnsi="Boring Boring"/>
                <w:b/>
                <w:sz w:val="24"/>
                <w:szCs w:val="24"/>
              </w:rPr>
              <w:t xml:space="preserve"> describe the importance for humans of exercise, eating the right amounts of different types of food, and hygiene</w:t>
            </w:r>
          </w:p>
        </w:tc>
      </w:tr>
      <w:tr w:rsidR="009A587A" w:rsidTr="009A587A">
        <w:tc>
          <w:tcPr>
            <w:tcW w:w="1271" w:type="dxa"/>
            <w:vMerge w:val="restart"/>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Year B</w:t>
            </w:r>
          </w:p>
        </w:tc>
        <w:tc>
          <w:tcPr>
            <w:tcW w:w="3260"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Autumn  1</w:t>
            </w:r>
          </w:p>
        </w:tc>
        <w:tc>
          <w:tcPr>
            <w:tcW w:w="3686"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Autumn 2</w:t>
            </w:r>
          </w:p>
        </w:tc>
        <w:tc>
          <w:tcPr>
            <w:tcW w:w="3402"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Spring 1</w:t>
            </w:r>
          </w:p>
        </w:tc>
        <w:tc>
          <w:tcPr>
            <w:tcW w:w="3544"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Spring 2</w:t>
            </w:r>
          </w:p>
        </w:tc>
        <w:tc>
          <w:tcPr>
            <w:tcW w:w="3402"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Summer 1</w:t>
            </w:r>
          </w:p>
        </w:tc>
        <w:tc>
          <w:tcPr>
            <w:tcW w:w="3796" w:type="dxa"/>
          </w:tcPr>
          <w:p w:rsidR="009A587A" w:rsidRPr="005D3E42" w:rsidRDefault="009A587A" w:rsidP="005D3E42">
            <w:pPr>
              <w:jc w:val="center"/>
              <w:rPr>
                <w:rFonts w:ascii="Boring Boring" w:hAnsi="Boring Boring"/>
                <w:b/>
                <w:sz w:val="36"/>
                <w:szCs w:val="36"/>
              </w:rPr>
            </w:pPr>
            <w:r w:rsidRPr="005D3E42">
              <w:rPr>
                <w:rFonts w:ascii="Boring Boring" w:hAnsi="Boring Boring"/>
                <w:b/>
                <w:sz w:val="36"/>
                <w:szCs w:val="36"/>
              </w:rPr>
              <w:t>Summer 2</w:t>
            </w:r>
          </w:p>
        </w:tc>
      </w:tr>
      <w:tr w:rsidR="00054C6C" w:rsidTr="009A587A">
        <w:tc>
          <w:tcPr>
            <w:tcW w:w="1271" w:type="dxa"/>
            <w:vMerge/>
          </w:tcPr>
          <w:p w:rsidR="00054C6C" w:rsidRPr="005D3E42" w:rsidRDefault="00054C6C" w:rsidP="00054C6C">
            <w:pPr>
              <w:jc w:val="center"/>
              <w:rPr>
                <w:rFonts w:ascii="Boring Boring" w:hAnsi="Boring Boring"/>
                <w:b/>
                <w:sz w:val="36"/>
                <w:szCs w:val="36"/>
              </w:rPr>
            </w:pPr>
          </w:p>
        </w:tc>
        <w:tc>
          <w:tcPr>
            <w:tcW w:w="3260" w:type="dxa"/>
          </w:tcPr>
          <w:p w:rsidR="00054C6C" w:rsidRPr="005D3E42" w:rsidRDefault="00054C6C" w:rsidP="00054C6C">
            <w:pPr>
              <w:jc w:val="center"/>
              <w:rPr>
                <w:rFonts w:ascii="Boring Boring" w:hAnsi="Boring Boring"/>
                <w:b/>
                <w:sz w:val="36"/>
                <w:szCs w:val="36"/>
              </w:rPr>
            </w:pPr>
            <w:r>
              <w:rPr>
                <w:rFonts w:ascii="Boring Boring" w:hAnsi="Boring Boring"/>
                <w:b/>
                <w:sz w:val="36"/>
                <w:szCs w:val="36"/>
              </w:rPr>
              <w:t>Everyday Materials</w:t>
            </w:r>
          </w:p>
        </w:tc>
        <w:tc>
          <w:tcPr>
            <w:tcW w:w="3686" w:type="dxa"/>
          </w:tcPr>
          <w:p w:rsidR="00054C6C" w:rsidRPr="005D3E42" w:rsidRDefault="00054C6C" w:rsidP="00054C6C">
            <w:pPr>
              <w:jc w:val="center"/>
              <w:rPr>
                <w:rFonts w:ascii="Boring Boring" w:hAnsi="Boring Boring"/>
                <w:b/>
                <w:sz w:val="36"/>
                <w:szCs w:val="36"/>
              </w:rPr>
            </w:pPr>
            <w:r w:rsidRPr="005D3E42">
              <w:rPr>
                <w:rFonts w:ascii="Boring Boring" w:hAnsi="Boring Boring"/>
                <w:b/>
                <w:sz w:val="36"/>
                <w:szCs w:val="36"/>
              </w:rPr>
              <w:t>Seasonal Changes</w:t>
            </w:r>
          </w:p>
        </w:tc>
        <w:tc>
          <w:tcPr>
            <w:tcW w:w="3402" w:type="dxa"/>
          </w:tcPr>
          <w:p w:rsidR="00054C6C" w:rsidRPr="005D3E42" w:rsidRDefault="00054C6C" w:rsidP="00054C6C">
            <w:pPr>
              <w:jc w:val="center"/>
              <w:rPr>
                <w:rFonts w:ascii="Boring Boring" w:hAnsi="Boring Boring"/>
                <w:b/>
                <w:sz w:val="36"/>
                <w:szCs w:val="36"/>
              </w:rPr>
            </w:pPr>
            <w:r>
              <w:rPr>
                <w:rFonts w:ascii="Boring Boring" w:hAnsi="Boring Boring"/>
                <w:b/>
                <w:sz w:val="36"/>
                <w:szCs w:val="36"/>
              </w:rPr>
              <w:t xml:space="preserve">Animals including humans </w:t>
            </w:r>
          </w:p>
        </w:tc>
        <w:tc>
          <w:tcPr>
            <w:tcW w:w="3544" w:type="dxa"/>
          </w:tcPr>
          <w:p w:rsidR="00054C6C" w:rsidRPr="005D3E42" w:rsidRDefault="00054C6C" w:rsidP="00054C6C">
            <w:pPr>
              <w:jc w:val="center"/>
              <w:rPr>
                <w:rFonts w:ascii="Boring Boring" w:hAnsi="Boring Boring"/>
                <w:b/>
                <w:sz w:val="36"/>
                <w:szCs w:val="36"/>
              </w:rPr>
            </w:pPr>
            <w:r>
              <w:rPr>
                <w:rFonts w:ascii="Boring Boring" w:hAnsi="Boring Boring"/>
                <w:b/>
                <w:sz w:val="36"/>
                <w:szCs w:val="36"/>
              </w:rPr>
              <w:t>Animals including humans</w:t>
            </w:r>
          </w:p>
        </w:tc>
        <w:tc>
          <w:tcPr>
            <w:tcW w:w="3402" w:type="dxa"/>
          </w:tcPr>
          <w:p w:rsidR="00054C6C" w:rsidRPr="005D3E42" w:rsidRDefault="00054C6C" w:rsidP="00054C6C">
            <w:pPr>
              <w:jc w:val="center"/>
              <w:rPr>
                <w:rFonts w:ascii="Boring Boring" w:hAnsi="Boring Boring"/>
                <w:b/>
                <w:sz w:val="36"/>
                <w:szCs w:val="36"/>
              </w:rPr>
            </w:pPr>
            <w:r w:rsidRPr="005D3E42">
              <w:rPr>
                <w:rFonts w:ascii="Boring Boring" w:hAnsi="Boring Boring"/>
                <w:b/>
                <w:sz w:val="36"/>
                <w:szCs w:val="36"/>
              </w:rPr>
              <w:t>Plants</w:t>
            </w:r>
          </w:p>
        </w:tc>
        <w:tc>
          <w:tcPr>
            <w:tcW w:w="3796" w:type="dxa"/>
          </w:tcPr>
          <w:p w:rsidR="00054C6C" w:rsidRPr="005D3E42" w:rsidRDefault="00054C6C" w:rsidP="00054C6C">
            <w:pPr>
              <w:jc w:val="center"/>
              <w:rPr>
                <w:rFonts w:ascii="Boring Boring" w:hAnsi="Boring Boring"/>
                <w:b/>
                <w:sz w:val="36"/>
                <w:szCs w:val="36"/>
              </w:rPr>
            </w:pPr>
            <w:r w:rsidRPr="005D3E42">
              <w:rPr>
                <w:rFonts w:ascii="Boring Boring" w:hAnsi="Boring Boring"/>
                <w:b/>
                <w:sz w:val="36"/>
                <w:szCs w:val="36"/>
              </w:rPr>
              <w:t>Living things and their habitats- Micro habitats</w:t>
            </w:r>
          </w:p>
        </w:tc>
      </w:tr>
      <w:tr w:rsidR="00054C6C" w:rsidTr="009A587A">
        <w:tc>
          <w:tcPr>
            <w:tcW w:w="1271" w:type="dxa"/>
            <w:vMerge/>
          </w:tcPr>
          <w:p w:rsidR="00054C6C" w:rsidRDefault="00054C6C" w:rsidP="00054C6C"/>
        </w:tc>
        <w:tc>
          <w:tcPr>
            <w:tcW w:w="3260" w:type="dxa"/>
          </w:tcPr>
          <w:p w:rsidR="00054C6C" w:rsidRDefault="00054C6C" w:rsidP="00054C6C">
            <w:pPr>
              <w:rPr>
                <w:rFonts w:ascii="Boring Boring" w:hAnsi="Boring Boring"/>
                <w:b/>
                <w:sz w:val="24"/>
                <w:szCs w:val="24"/>
              </w:rPr>
            </w:pPr>
            <w:r w:rsidRPr="00B46FBA">
              <w:rPr>
                <w:rFonts w:ascii="Boring Boring" w:hAnsi="Boring Boring"/>
                <w:b/>
                <w:sz w:val="24"/>
                <w:szCs w:val="24"/>
              </w:rPr>
              <w:t xml:space="preserve">Pupils should be taught to: </w:t>
            </w:r>
          </w:p>
          <w:p w:rsidR="00054C6C" w:rsidRDefault="00054C6C" w:rsidP="00054C6C">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distinguish between an object and the material from which it is made </w:t>
            </w:r>
          </w:p>
          <w:p w:rsidR="00054C6C" w:rsidRDefault="00054C6C" w:rsidP="00054C6C">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identify and name a variety of everyday materials, including wood, plastic, glass, metal, water, and rock </w:t>
            </w:r>
            <w:r w:rsidRPr="00B46FBA">
              <w:rPr>
                <w:rFonts w:ascii="Boring Boring" w:hAnsi="Boring Boring"/>
                <w:b/>
                <w:sz w:val="24"/>
                <w:szCs w:val="24"/>
              </w:rPr>
              <w:sym w:font="Symbol" w:char="F0B7"/>
            </w:r>
            <w:r w:rsidRPr="00B46FBA">
              <w:rPr>
                <w:rFonts w:ascii="Boring Boring" w:hAnsi="Boring Boring"/>
                <w:b/>
                <w:sz w:val="24"/>
                <w:szCs w:val="24"/>
              </w:rPr>
              <w:t xml:space="preserve"> describe the simple physical properties of a variety of everyday materials</w:t>
            </w:r>
          </w:p>
          <w:p w:rsidR="00054C6C" w:rsidRDefault="00054C6C" w:rsidP="00054C6C">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compare and group together a variety of everyday materials on the basis of their simple physical properties</w:t>
            </w:r>
          </w:p>
          <w:p w:rsidR="00054C6C" w:rsidRDefault="00054C6C" w:rsidP="00054C6C"/>
          <w:p w:rsidR="00054C6C" w:rsidRPr="00DA5742" w:rsidRDefault="00054C6C" w:rsidP="00054C6C">
            <w:pPr>
              <w:rPr>
                <w:rFonts w:ascii="Boring Boring" w:hAnsi="Boring Boring"/>
                <w:b/>
                <w:sz w:val="24"/>
                <w:szCs w:val="24"/>
              </w:rPr>
            </w:pPr>
            <w:r w:rsidRPr="00DA5742">
              <w:rPr>
                <w:rFonts w:ascii="Boring Boring" w:hAnsi="Boring Boring"/>
                <w:b/>
                <w:sz w:val="24"/>
                <w:szCs w:val="24"/>
              </w:rPr>
              <w:t>With a focus on floating and sinking</w:t>
            </w:r>
          </w:p>
          <w:p w:rsidR="00054C6C" w:rsidRDefault="00054C6C" w:rsidP="00054C6C">
            <w:r w:rsidRPr="00DA5742">
              <w:rPr>
                <w:rFonts w:ascii="Boring Boring" w:hAnsi="Boring Boring"/>
                <w:b/>
                <w:sz w:val="24"/>
                <w:szCs w:val="24"/>
              </w:rPr>
              <w:t>Magnetic – non-magnetic materials</w:t>
            </w:r>
          </w:p>
        </w:tc>
        <w:tc>
          <w:tcPr>
            <w:tcW w:w="3686" w:type="dxa"/>
          </w:tcPr>
          <w:p w:rsidR="00054C6C" w:rsidRDefault="00054C6C" w:rsidP="00054C6C">
            <w:pPr>
              <w:rPr>
                <w:rFonts w:ascii="Boring Boring" w:hAnsi="Boring Boring"/>
                <w:b/>
                <w:sz w:val="24"/>
                <w:szCs w:val="24"/>
              </w:rPr>
            </w:pPr>
            <w:r w:rsidRPr="00B46FBA">
              <w:rPr>
                <w:rFonts w:ascii="Boring Boring" w:hAnsi="Boring Boring"/>
                <w:b/>
                <w:sz w:val="24"/>
                <w:szCs w:val="24"/>
              </w:rPr>
              <w:t>Pupils should be taught to:</w:t>
            </w:r>
          </w:p>
          <w:p w:rsidR="00054C6C" w:rsidRDefault="00054C6C" w:rsidP="00054C6C">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observe changes across the four seasons</w:t>
            </w:r>
          </w:p>
          <w:p w:rsidR="00054C6C" w:rsidRDefault="00054C6C" w:rsidP="00054C6C">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observe and describe weather associated with the seasons and how day length varies</w:t>
            </w:r>
          </w:p>
          <w:p w:rsidR="00054C6C" w:rsidRDefault="00054C6C" w:rsidP="00054C6C">
            <w:pPr>
              <w:rPr>
                <w:rFonts w:ascii="Boring Boring" w:hAnsi="Boring Boring"/>
                <w:b/>
                <w:sz w:val="24"/>
                <w:szCs w:val="24"/>
              </w:rPr>
            </w:pPr>
          </w:p>
          <w:p w:rsidR="00054C6C" w:rsidRDefault="00054C6C" w:rsidP="00054C6C">
            <w:r>
              <w:rPr>
                <w:rFonts w:ascii="Boring Boring" w:hAnsi="Boring Boring"/>
                <w:b/>
                <w:sz w:val="24"/>
                <w:szCs w:val="24"/>
              </w:rPr>
              <w:t>W</w:t>
            </w:r>
            <w:r>
              <w:rPr>
                <w:rFonts w:ascii="Boring Boring" w:hAnsi="Boring Boring"/>
                <w:b/>
                <w:sz w:val="24"/>
                <w:szCs w:val="24"/>
              </w:rPr>
              <w:t xml:space="preserve">ith a focus on Summer and </w:t>
            </w:r>
            <w:proofErr w:type="spellStart"/>
            <w:r>
              <w:rPr>
                <w:rFonts w:ascii="Boring Boring" w:hAnsi="Boring Boring"/>
                <w:b/>
                <w:sz w:val="24"/>
                <w:szCs w:val="24"/>
              </w:rPr>
              <w:t>Aurumn</w:t>
            </w:r>
            <w:proofErr w:type="spellEnd"/>
          </w:p>
        </w:tc>
        <w:tc>
          <w:tcPr>
            <w:tcW w:w="3402" w:type="dxa"/>
          </w:tcPr>
          <w:p w:rsidR="00054C6C" w:rsidRPr="00B46FBA" w:rsidRDefault="00054C6C" w:rsidP="00054C6C">
            <w:pPr>
              <w:rPr>
                <w:rFonts w:ascii="Boring Boring" w:hAnsi="Boring Boring"/>
                <w:b/>
                <w:sz w:val="24"/>
                <w:szCs w:val="24"/>
              </w:rPr>
            </w:pPr>
            <w:r w:rsidRPr="00B46FBA">
              <w:rPr>
                <w:rFonts w:ascii="Boring Boring" w:hAnsi="Boring Boring"/>
                <w:b/>
                <w:sz w:val="24"/>
                <w:szCs w:val="24"/>
              </w:rPr>
              <w:t xml:space="preserve">Pupils should be taught to: </w:t>
            </w:r>
          </w:p>
          <w:p w:rsidR="00054C6C" w:rsidRPr="00B46FBA" w:rsidRDefault="00054C6C" w:rsidP="00054C6C">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identify and name a variety of common animals including fish, amphibians, reptiles, birds and mammals </w:t>
            </w:r>
            <w:r w:rsidRPr="00B46FBA">
              <w:rPr>
                <w:rFonts w:ascii="Boring Boring" w:hAnsi="Boring Boring"/>
                <w:b/>
                <w:sz w:val="24"/>
                <w:szCs w:val="24"/>
              </w:rPr>
              <w:sym w:font="Symbol" w:char="F0B7"/>
            </w:r>
            <w:r w:rsidRPr="00B46FBA">
              <w:rPr>
                <w:rFonts w:ascii="Boring Boring" w:hAnsi="Boring Boring"/>
                <w:b/>
                <w:sz w:val="24"/>
                <w:szCs w:val="24"/>
              </w:rPr>
              <w:t xml:space="preserve"> identify and name a variety of common animals that are carnivores, herbivores and omnivores</w:t>
            </w:r>
          </w:p>
          <w:p w:rsidR="00054C6C" w:rsidRPr="00B46FBA" w:rsidRDefault="00054C6C" w:rsidP="00054C6C">
            <w:pPr>
              <w:rPr>
                <w:rFonts w:ascii="Boring Boring" w:hAnsi="Boring Boring"/>
                <w:b/>
                <w:sz w:val="24"/>
                <w:szCs w:val="24"/>
              </w:rPr>
            </w:pPr>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describe and compare the structure of a variety of common animals (fish, amphibians, reptiles, birds and mammals, including pets)</w:t>
            </w:r>
          </w:p>
          <w:p w:rsidR="00054C6C" w:rsidRDefault="00054C6C" w:rsidP="00054C6C">
            <w:r w:rsidRPr="00B46FBA">
              <w:rPr>
                <w:rFonts w:ascii="Boring Boring" w:hAnsi="Boring Boring"/>
                <w:b/>
                <w:sz w:val="24"/>
                <w:szCs w:val="24"/>
              </w:rPr>
              <w:t xml:space="preserve"> </w:t>
            </w:r>
          </w:p>
        </w:tc>
        <w:tc>
          <w:tcPr>
            <w:tcW w:w="3544" w:type="dxa"/>
          </w:tcPr>
          <w:p w:rsidR="00054C6C" w:rsidRPr="00B46FBA" w:rsidRDefault="00054C6C" w:rsidP="00054C6C">
            <w:pPr>
              <w:rPr>
                <w:rFonts w:ascii="Boring Boring" w:hAnsi="Boring Boring"/>
                <w:b/>
                <w:sz w:val="24"/>
                <w:szCs w:val="24"/>
              </w:rPr>
            </w:pPr>
            <w:r w:rsidRPr="00B46FBA">
              <w:rPr>
                <w:rFonts w:ascii="Boring Boring" w:hAnsi="Boring Boring"/>
                <w:b/>
                <w:sz w:val="24"/>
                <w:szCs w:val="24"/>
              </w:rPr>
              <w:t xml:space="preserve">Pupils should be taught to: </w:t>
            </w:r>
          </w:p>
          <w:p w:rsidR="00054C6C" w:rsidRDefault="00054C6C" w:rsidP="00054C6C">
            <w:r w:rsidRPr="00B46FBA">
              <w:rPr>
                <w:rFonts w:ascii="Boring Boring" w:hAnsi="Boring Boring"/>
                <w:b/>
                <w:sz w:val="24"/>
                <w:szCs w:val="24"/>
              </w:rPr>
              <w:sym w:font="Symbol" w:char="F0B7"/>
            </w:r>
            <w:r w:rsidRPr="00B46FBA">
              <w:rPr>
                <w:rFonts w:ascii="Boring Boring" w:hAnsi="Boring Boring"/>
                <w:b/>
                <w:sz w:val="24"/>
                <w:szCs w:val="24"/>
              </w:rPr>
              <w:t xml:space="preserve"> identify, name, draw and label the basic parts of the human body and say which part of the body is associated with each sense</w:t>
            </w:r>
          </w:p>
        </w:tc>
        <w:tc>
          <w:tcPr>
            <w:tcW w:w="3402" w:type="dxa"/>
          </w:tcPr>
          <w:p w:rsidR="00054C6C" w:rsidRPr="00B46FBA" w:rsidRDefault="00054C6C" w:rsidP="00054C6C">
            <w:pPr>
              <w:rPr>
                <w:rFonts w:ascii="Boring Boring" w:hAnsi="Boring Boring"/>
                <w:b/>
                <w:sz w:val="24"/>
                <w:szCs w:val="24"/>
              </w:rPr>
            </w:pPr>
            <w:r w:rsidRPr="00B46FBA">
              <w:rPr>
                <w:rFonts w:ascii="Boring Boring" w:hAnsi="Boring Boring"/>
                <w:b/>
                <w:sz w:val="24"/>
                <w:szCs w:val="24"/>
              </w:rPr>
              <w:t xml:space="preserve">Pupils should be taught to: </w:t>
            </w:r>
          </w:p>
          <w:p w:rsidR="00054C6C" w:rsidRPr="00B46FBA" w:rsidRDefault="00054C6C" w:rsidP="00054C6C">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observe and describe how seeds and bulbs grow into mature plants</w:t>
            </w:r>
          </w:p>
          <w:p w:rsidR="00054C6C" w:rsidRDefault="00054C6C" w:rsidP="00054C6C">
            <w:r w:rsidRPr="00B46FBA">
              <w:rPr>
                <w:rFonts w:ascii="Boring Boring" w:hAnsi="Boring Boring"/>
                <w:b/>
                <w:sz w:val="24"/>
                <w:szCs w:val="24"/>
              </w:rPr>
              <w:t xml:space="preserve"> </w:t>
            </w:r>
            <w:r w:rsidRPr="00B46FBA">
              <w:rPr>
                <w:rFonts w:ascii="Boring Boring" w:hAnsi="Boring Boring"/>
                <w:b/>
                <w:sz w:val="24"/>
                <w:szCs w:val="24"/>
              </w:rPr>
              <w:sym w:font="Symbol" w:char="F0B7"/>
            </w:r>
            <w:r w:rsidRPr="00B46FBA">
              <w:rPr>
                <w:rFonts w:ascii="Boring Boring" w:hAnsi="Boring Boring"/>
                <w:b/>
                <w:sz w:val="24"/>
                <w:szCs w:val="24"/>
              </w:rPr>
              <w:t xml:space="preserve"> find out and describe how plants need water, light and a suitable temperature to grow and stay healthy</w:t>
            </w:r>
          </w:p>
        </w:tc>
        <w:tc>
          <w:tcPr>
            <w:tcW w:w="3796" w:type="dxa"/>
          </w:tcPr>
          <w:p w:rsidR="00054C6C" w:rsidRPr="00B46FBA" w:rsidRDefault="00054C6C" w:rsidP="00054C6C">
            <w:pPr>
              <w:rPr>
                <w:rFonts w:ascii="Boring Boring" w:hAnsi="Boring Boring"/>
                <w:b/>
                <w:sz w:val="24"/>
                <w:szCs w:val="24"/>
              </w:rPr>
            </w:pPr>
            <w:r w:rsidRPr="00B46FBA">
              <w:rPr>
                <w:rFonts w:ascii="Boring Boring" w:hAnsi="Boring Boring"/>
                <w:b/>
                <w:sz w:val="24"/>
                <w:szCs w:val="24"/>
              </w:rPr>
              <w:t xml:space="preserve">Pupils should be taught to: </w:t>
            </w:r>
          </w:p>
          <w:p w:rsidR="00054C6C" w:rsidRPr="00B46FBA" w:rsidRDefault="00054C6C" w:rsidP="00054C6C">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explore and compare the difference between things that are living, dead, and things that have never been alive </w:t>
            </w:r>
          </w:p>
          <w:p w:rsidR="00054C6C" w:rsidRPr="00B46FBA" w:rsidRDefault="00054C6C" w:rsidP="00054C6C">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identify that most living things live in habitats to which they are suited and describe how different habitats provide the basic needs of different kinds of animals and plants, and how they depend on each other </w:t>
            </w:r>
          </w:p>
          <w:p w:rsidR="00054C6C" w:rsidRPr="00B46FBA" w:rsidRDefault="00054C6C" w:rsidP="00054C6C">
            <w:pPr>
              <w:rPr>
                <w:rFonts w:ascii="Boring Boring" w:hAnsi="Boring Boring"/>
                <w:b/>
                <w:sz w:val="24"/>
                <w:szCs w:val="24"/>
              </w:rPr>
            </w:pPr>
            <w:r w:rsidRPr="00B46FBA">
              <w:rPr>
                <w:rFonts w:ascii="Boring Boring" w:hAnsi="Boring Boring"/>
                <w:b/>
                <w:sz w:val="24"/>
                <w:szCs w:val="24"/>
              </w:rPr>
              <w:sym w:font="Symbol" w:char="F0B7"/>
            </w:r>
            <w:r w:rsidRPr="00B46FBA">
              <w:rPr>
                <w:rFonts w:ascii="Boring Boring" w:hAnsi="Boring Boring"/>
                <w:b/>
                <w:sz w:val="24"/>
                <w:szCs w:val="24"/>
              </w:rPr>
              <w:t xml:space="preserve"> identify and name a variety of plants and animals in their habitats, including micro-habitats </w:t>
            </w:r>
          </w:p>
          <w:p w:rsidR="00054C6C" w:rsidRDefault="00054C6C" w:rsidP="00054C6C">
            <w:r w:rsidRPr="00B46FBA">
              <w:rPr>
                <w:rFonts w:ascii="Boring Boring" w:hAnsi="Boring Boring"/>
                <w:b/>
                <w:sz w:val="24"/>
                <w:szCs w:val="24"/>
              </w:rPr>
              <w:sym w:font="Symbol" w:char="F0B7"/>
            </w:r>
            <w:r w:rsidRPr="00B46FBA">
              <w:rPr>
                <w:rFonts w:ascii="Boring Boring" w:hAnsi="Boring Boring"/>
                <w:b/>
                <w:sz w:val="24"/>
                <w:szCs w:val="24"/>
              </w:rPr>
              <w:t xml:space="preserve"> describe how animals obtain their food from plants and other animals, using the idea of a simple food chain, and identify and name different sources of food</w:t>
            </w:r>
          </w:p>
        </w:tc>
      </w:tr>
    </w:tbl>
    <w:p w:rsidR="009A587A" w:rsidRDefault="009A587A"/>
    <w:sectPr w:rsidR="009A587A" w:rsidSect="009A587A">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87A"/>
    <w:rsid w:val="00054C6C"/>
    <w:rsid w:val="005D3E42"/>
    <w:rsid w:val="006B5A5D"/>
    <w:rsid w:val="009A587A"/>
    <w:rsid w:val="00B45A54"/>
    <w:rsid w:val="00DA5742"/>
    <w:rsid w:val="00FB1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E1EA"/>
  <w15:chartTrackingRefBased/>
  <w15:docId w15:val="{82ABDE2C-C28B-4827-AC24-B44AF17B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Ildiko Gibson</cp:lastModifiedBy>
  <cp:revision>2</cp:revision>
  <dcterms:created xsi:type="dcterms:W3CDTF">2020-03-04T10:57:00Z</dcterms:created>
  <dcterms:modified xsi:type="dcterms:W3CDTF">2020-03-04T10:57:00Z</dcterms:modified>
</cp:coreProperties>
</file>