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027B7" w14:textId="745091AB" w:rsidR="005D725A" w:rsidRPr="00AB1688" w:rsidRDefault="005D725A" w:rsidP="007F6FF6">
      <w:pPr>
        <w:rPr>
          <w:sz w:val="24"/>
        </w:rPr>
      </w:pPr>
    </w:p>
    <w:p w14:paraId="554ACBE4" w14:textId="1D50E76E" w:rsidR="00AB1688" w:rsidRPr="00585480" w:rsidRDefault="00AB1688" w:rsidP="007F6FF6">
      <w:pPr>
        <w:rPr>
          <w:sz w:val="24"/>
          <w:u w:val="single"/>
        </w:rPr>
      </w:pPr>
      <w:r w:rsidRPr="00585480">
        <w:rPr>
          <w:sz w:val="24"/>
          <w:u w:val="single"/>
        </w:rPr>
        <w:t>Pupil Premium Strategy</w:t>
      </w:r>
    </w:p>
    <w:p w14:paraId="43CB24ED" w14:textId="77777777" w:rsidR="00AB1688" w:rsidRPr="00AB1688" w:rsidRDefault="00AB1688" w:rsidP="007F6FF6">
      <w:pPr>
        <w:rPr>
          <w:sz w:val="24"/>
        </w:rPr>
      </w:pPr>
    </w:p>
    <w:p w14:paraId="63008FEB" w14:textId="77777777" w:rsidR="00AB1688" w:rsidRPr="00AB1688" w:rsidRDefault="00AB1688" w:rsidP="007F6FF6">
      <w:pPr>
        <w:rPr>
          <w:sz w:val="24"/>
          <w:u w:val="single"/>
        </w:rPr>
      </w:pPr>
      <w:r w:rsidRPr="00AB1688">
        <w:rPr>
          <w:sz w:val="24"/>
          <w:u w:val="single"/>
        </w:rPr>
        <w:t xml:space="preserve">What is Pupil Premium? </w:t>
      </w:r>
    </w:p>
    <w:p w14:paraId="783084F5" w14:textId="77777777" w:rsidR="00AB1688" w:rsidRDefault="00AB1688" w:rsidP="007F6FF6">
      <w:pPr>
        <w:rPr>
          <w:sz w:val="24"/>
        </w:rPr>
      </w:pPr>
      <w:r w:rsidRPr="00AB1688">
        <w:rPr>
          <w:sz w:val="24"/>
        </w:rPr>
        <w:t xml:space="preserve">Pupil Premium is funding allocated to schools for the specific purpose of boosting the attainment of pupils from low-income families. Funding is based on children who have registered for a free school meal at any point in the last 6 years, children who are in care or adopted, and children whose parents are currently serving in the armed forces. The Early Years Pupil Premium (EYPP) is additional funding for early years settings to improve the education they provide for disadvantaged 3- and 4-year-olds. </w:t>
      </w:r>
    </w:p>
    <w:p w14:paraId="059B2774" w14:textId="77777777" w:rsidR="00AB1688" w:rsidRDefault="00AB1688" w:rsidP="007F6FF6">
      <w:pPr>
        <w:rPr>
          <w:sz w:val="24"/>
        </w:rPr>
      </w:pPr>
    </w:p>
    <w:p w14:paraId="2C454FE7" w14:textId="77777777" w:rsidR="00AB1688" w:rsidRPr="00AB1688" w:rsidRDefault="00AB1688" w:rsidP="007F6FF6">
      <w:pPr>
        <w:rPr>
          <w:sz w:val="24"/>
          <w:u w:val="single"/>
        </w:rPr>
      </w:pPr>
      <w:r w:rsidRPr="00AB1688">
        <w:rPr>
          <w:sz w:val="24"/>
          <w:u w:val="single"/>
        </w:rPr>
        <w:t xml:space="preserve">Our philosophy </w:t>
      </w:r>
    </w:p>
    <w:p w14:paraId="7B7524B1" w14:textId="10EEDB69" w:rsidR="00AB1688" w:rsidRDefault="00AB1688" w:rsidP="007F6FF6">
      <w:pPr>
        <w:rPr>
          <w:sz w:val="24"/>
        </w:rPr>
      </w:pPr>
      <w:r w:rsidRPr="00AB1688">
        <w:rPr>
          <w:sz w:val="24"/>
        </w:rPr>
        <w:t xml:space="preserve">At </w:t>
      </w:r>
      <w:r>
        <w:rPr>
          <w:sz w:val="24"/>
        </w:rPr>
        <w:t>Snainton Church of England</w:t>
      </w:r>
      <w:r w:rsidRPr="00AB1688">
        <w:rPr>
          <w:sz w:val="24"/>
        </w:rPr>
        <w:t xml:space="preserve"> Primary School we value </w:t>
      </w:r>
      <w:r>
        <w:rPr>
          <w:sz w:val="24"/>
        </w:rPr>
        <w:t xml:space="preserve">all </w:t>
      </w:r>
      <w:r w:rsidR="00585480">
        <w:rPr>
          <w:sz w:val="24"/>
        </w:rPr>
        <w:t xml:space="preserve">of </w:t>
      </w:r>
      <w:r>
        <w:rPr>
          <w:sz w:val="24"/>
        </w:rPr>
        <w:t>our</w:t>
      </w:r>
      <w:r w:rsidRPr="00AB1688">
        <w:rPr>
          <w:sz w:val="24"/>
        </w:rPr>
        <w:t xml:space="preserve"> pupils, and are committed to providing each pupil with the best possible environment for learning. We recognise that each child is unique and will have </w:t>
      </w:r>
      <w:r w:rsidR="00585480">
        <w:rPr>
          <w:sz w:val="24"/>
        </w:rPr>
        <w:t xml:space="preserve">different needs, which may </w:t>
      </w:r>
      <w:r w:rsidRPr="00AB1688">
        <w:rPr>
          <w:sz w:val="24"/>
        </w:rPr>
        <w:t>vary throughout their time in the school. We have planned to spend our Pupil Premium</w:t>
      </w:r>
      <w:r>
        <w:rPr>
          <w:sz w:val="24"/>
        </w:rPr>
        <w:t xml:space="preserve"> funding to try to give them the support that they need to ‘be the change they want to see in the World’</w:t>
      </w:r>
      <w:r w:rsidRPr="00AB1688">
        <w:rPr>
          <w:sz w:val="24"/>
        </w:rPr>
        <w:t xml:space="preserve">. </w:t>
      </w:r>
    </w:p>
    <w:p w14:paraId="1C5A7F22" w14:textId="77777777" w:rsidR="00AB1688" w:rsidRDefault="00AB1688" w:rsidP="007F6FF6">
      <w:pPr>
        <w:rPr>
          <w:sz w:val="24"/>
        </w:rPr>
      </w:pPr>
    </w:p>
    <w:p w14:paraId="29037ED2" w14:textId="77777777" w:rsidR="00AB1688" w:rsidRPr="00AB1688" w:rsidRDefault="00AB1688" w:rsidP="007F6FF6">
      <w:pPr>
        <w:rPr>
          <w:sz w:val="24"/>
          <w:u w:val="single"/>
        </w:rPr>
      </w:pPr>
      <w:r w:rsidRPr="00AB1688">
        <w:rPr>
          <w:sz w:val="24"/>
          <w:u w:val="single"/>
        </w:rPr>
        <w:t>Our priorities</w:t>
      </w:r>
    </w:p>
    <w:p w14:paraId="3A370AC5" w14:textId="77777777" w:rsidR="00AB1688" w:rsidRDefault="00AB1688" w:rsidP="007F6FF6">
      <w:pPr>
        <w:rPr>
          <w:sz w:val="24"/>
        </w:rPr>
      </w:pPr>
      <w:r w:rsidRPr="00AB1688">
        <w:rPr>
          <w:sz w:val="24"/>
        </w:rPr>
        <w:t xml:space="preserve">Our priorities are as follows: </w:t>
      </w:r>
    </w:p>
    <w:p w14:paraId="1161C263" w14:textId="2BA76C59" w:rsidR="00AB1688" w:rsidRDefault="00AB1688" w:rsidP="007F6FF6">
      <w:pPr>
        <w:rPr>
          <w:sz w:val="24"/>
        </w:rPr>
      </w:pPr>
      <w:r w:rsidRPr="00AB1688">
        <w:rPr>
          <w:sz w:val="24"/>
        </w:rPr>
        <w:sym w:font="Symbol" w:char="F0B7"/>
      </w:r>
      <w:r w:rsidRPr="00AB1688">
        <w:rPr>
          <w:sz w:val="24"/>
        </w:rPr>
        <w:t xml:space="preserve"> Ensuring </w:t>
      </w:r>
      <w:r>
        <w:rPr>
          <w:sz w:val="24"/>
        </w:rPr>
        <w:t>each child has an adult they trust in school</w:t>
      </w:r>
      <w:r w:rsidRPr="00AB1688">
        <w:rPr>
          <w:sz w:val="24"/>
        </w:rPr>
        <w:t xml:space="preserve"> </w:t>
      </w:r>
    </w:p>
    <w:p w14:paraId="1C02459F" w14:textId="77777777" w:rsidR="00AB1688" w:rsidRDefault="00AB1688" w:rsidP="007F6FF6">
      <w:pPr>
        <w:rPr>
          <w:sz w:val="24"/>
        </w:rPr>
      </w:pPr>
      <w:r w:rsidRPr="00AB1688">
        <w:rPr>
          <w:sz w:val="24"/>
        </w:rPr>
        <w:sym w:font="Symbol" w:char="F0B7"/>
      </w:r>
      <w:r w:rsidRPr="00AB1688">
        <w:rPr>
          <w:sz w:val="24"/>
        </w:rPr>
        <w:t xml:space="preserve"> Closing the attainment gap between disadvantaged pupils and their peers </w:t>
      </w:r>
    </w:p>
    <w:p w14:paraId="08D930F1" w14:textId="36A19A9F" w:rsidR="00AB1688" w:rsidRDefault="00AB1688" w:rsidP="007F6FF6">
      <w:pPr>
        <w:rPr>
          <w:sz w:val="24"/>
        </w:rPr>
      </w:pPr>
      <w:r w:rsidRPr="00AB1688">
        <w:rPr>
          <w:sz w:val="24"/>
        </w:rPr>
        <w:sym w:font="Symbol" w:char="F0B7"/>
      </w:r>
      <w:r w:rsidRPr="00AB1688">
        <w:rPr>
          <w:sz w:val="24"/>
        </w:rPr>
        <w:t xml:space="preserve"> Providing targeted academic support f</w:t>
      </w:r>
      <w:r w:rsidR="00585480">
        <w:rPr>
          <w:sz w:val="24"/>
        </w:rPr>
        <w:t>or pupils who are not making</w:t>
      </w:r>
      <w:r w:rsidRPr="00AB1688">
        <w:rPr>
          <w:sz w:val="24"/>
        </w:rPr>
        <w:t xml:space="preserve"> expected progress </w:t>
      </w:r>
    </w:p>
    <w:p w14:paraId="534857ED" w14:textId="50F44A01" w:rsidR="00AB1688" w:rsidRDefault="00AB1688" w:rsidP="007F6FF6">
      <w:pPr>
        <w:rPr>
          <w:sz w:val="24"/>
        </w:rPr>
      </w:pPr>
      <w:r w:rsidRPr="00AB1688">
        <w:rPr>
          <w:sz w:val="24"/>
        </w:rPr>
        <w:sym w:font="Symbol" w:char="F0B7"/>
      </w:r>
      <w:r w:rsidRPr="00AB1688">
        <w:rPr>
          <w:sz w:val="24"/>
        </w:rPr>
        <w:t xml:space="preserve"> Addressing non-academic barriers to attainment such as </w:t>
      </w:r>
      <w:r>
        <w:rPr>
          <w:sz w:val="24"/>
        </w:rPr>
        <w:t xml:space="preserve">meals, </w:t>
      </w:r>
      <w:r w:rsidRPr="00AB1688">
        <w:rPr>
          <w:sz w:val="24"/>
        </w:rPr>
        <w:t xml:space="preserve">attendance and behaviour </w:t>
      </w:r>
    </w:p>
    <w:p w14:paraId="5DA66BB9" w14:textId="02DB2712" w:rsidR="00AB1688" w:rsidRDefault="00AB1688" w:rsidP="007F6FF6">
      <w:pPr>
        <w:rPr>
          <w:sz w:val="24"/>
        </w:rPr>
      </w:pPr>
      <w:r w:rsidRPr="00AB1688">
        <w:rPr>
          <w:sz w:val="24"/>
        </w:rPr>
        <w:sym w:font="Symbol" w:char="F0B7"/>
      </w:r>
      <w:r w:rsidR="00585480">
        <w:rPr>
          <w:sz w:val="24"/>
        </w:rPr>
        <w:t xml:space="preserve"> Ensuring that the pupil premium funding</w:t>
      </w:r>
      <w:r w:rsidRPr="00AB1688">
        <w:rPr>
          <w:sz w:val="24"/>
        </w:rPr>
        <w:t xml:space="preserve"> reaches the pupils who need it most </w:t>
      </w:r>
    </w:p>
    <w:p w14:paraId="38584742" w14:textId="77777777" w:rsidR="00AB1688" w:rsidRDefault="00AB1688" w:rsidP="007F6FF6">
      <w:pPr>
        <w:rPr>
          <w:sz w:val="24"/>
        </w:rPr>
      </w:pPr>
    </w:p>
    <w:p w14:paraId="3171B70D" w14:textId="77777777" w:rsidR="00AB1688" w:rsidRPr="00D072FE" w:rsidRDefault="00AB1688" w:rsidP="007F6FF6">
      <w:pPr>
        <w:rPr>
          <w:sz w:val="24"/>
          <w:u w:val="single"/>
        </w:rPr>
      </w:pPr>
      <w:r w:rsidRPr="00D072FE">
        <w:rPr>
          <w:sz w:val="24"/>
          <w:u w:val="single"/>
        </w:rPr>
        <w:t xml:space="preserve">Barriers to future attainment </w:t>
      </w:r>
    </w:p>
    <w:p w14:paraId="46C7E0A1" w14:textId="77777777" w:rsidR="00AB1688" w:rsidRDefault="00AB1688" w:rsidP="007F6FF6">
      <w:pPr>
        <w:rPr>
          <w:sz w:val="24"/>
        </w:rPr>
      </w:pPr>
    </w:p>
    <w:tbl>
      <w:tblPr>
        <w:tblStyle w:val="TableGrid"/>
        <w:tblW w:w="0" w:type="auto"/>
        <w:tblLook w:val="04A0" w:firstRow="1" w:lastRow="0" w:firstColumn="1" w:lastColumn="0" w:noHBand="0" w:noVBand="1"/>
      </w:tblPr>
      <w:tblGrid>
        <w:gridCol w:w="5341"/>
        <w:gridCol w:w="5341"/>
      </w:tblGrid>
      <w:tr w:rsidR="00AB1688" w14:paraId="49BB305A" w14:textId="77777777" w:rsidTr="00AB1688">
        <w:tc>
          <w:tcPr>
            <w:tcW w:w="5341" w:type="dxa"/>
          </w:tcPr>
          <w:p w14:paraId="6BC803DA" w14:textId="514550C8" w:rsidR="00AB1688" w:rsidRPr="00585480" w:rsidRDefault="00AB1688" w:rsidP="007F6FF6">
            <w:pPr>
              <w:rPr>
                <w:b/>
                <w:sz w:val="24"/>
              </w:rPr>
            </w:pPr>
            <w:r w:rsidRPr="00585480">
              <w:rPr>
                <w:b/>
                <w:sz w:val="24"/>
              </w:rPr>
              <w:t>Academic barriers to attainment</w:t>
            </w:r>
          </w:p>
        </w:tc>
        <w:tc>
          <w:tcPr>
            <w:tcW w:w="5341" w:type="dxa"/>
          </w:tcPr>
          <w:p w14:paraId="7348C504" w14:textId="327F929D" w:rsidR="00AB1688" w:rsidRPr="00585480" w:rsidRDefault="00AB1688" w:rsidP="007F6FF6">
            <w:pPr>
              <w:rPr>
                <w:b/>
                <w:sz w:val="24"/>
              </w:rPr>
            </w:pPr>
            <w:r w:rsidRPr="00585480">
              <w:rPr>
                <w:b/>
                <w:sz w:val="24"/>
              </w:rPr>
              <w:t>Non-academic barriers to attainment</w:t>
            </w:r>
          </w:p>
        </w:tc>
      </w:tr>
      <w:tr w:rsidR="00AB1688" w14:paraId="718E8A2E" w14:textId="77777777" w:rsidTr="00AB1688">
        <w:tc>
          <w:tcPr>
            <w:tcW w:w="5341" w:type="dxa"/>
          </w:tcPr>
          <w:p w14:paraId="2D3AB6F3" w14:textId="59F12BC9" w:rsidR="00AB1688" w:rsidRDefault="00AB1688" w:rsidP="00585480">
            <w:pPr>
              <w:rPr>
                <w:sz w:val="24"/>
              </w:rPr>
            </w:pPr>
            <w:r w:rsidRPr="00AB1688">
              <w:rPr>
                <w:sz w:val="24"/>
              </w:rPr>
              <w:t>Low levels of literacy on entry</w:t>
            </w:r>
            <w:r w:rsidR="00585480">
              <w:rPr>
                <w:sz w:val="24"/>
              </w:rPr>
              <w:t xml:space="preserve"> </w:t>
            </w:r>
            <w:r w:rsidRPr="00AB1688">
              <w:rPr>
                <w:sz w:val="24"/>
              </w:rPr>
              <w:t>compared to the National Average</w:t>
            </w:r>
          </w:p>
        </w:tc>
        <w:tc>
          <w:tcPr>
            <w:tcW w:w="5341" w:type="dxa"/>
          </w:tcPr>
          <w:p w14:paraId="40896257" w14:textId="72EA6B4F" w:rsidR="00AB1688" w:rsidRDefault="00AB1688" w:rsidP="00585480">
            <w:pPr>
              <w:rPr>
                <w:sz w:val="24"/>
              </w:rPr>
            </w:pPr>
            <w:r w:rsidRPr="00AB1688">
              <w:rPr>
                <w:sz w:val="24"/>
              </w:rPr>
              <w:t>Poor attendance</w:t>
            </w:r>
            <w:r w:rsidR="00585480">
              <w:rPr>
                <w:sz w:val="24"/>
              </w:rPr>
              <w:t xml:space="preserve"> </w:t>
            </w:r>
            <w:r w:rsidRPr="00AB1688">
              <w:rPr>
                <w:sz w:val="24"/>
              </w:rPr>
              <w:t>- persistent absentees</w:t>
            </w:r>
            <w:r w:rsidR="00585480">
              <w:rPr>
                <w:sz w:val="24"/>
              </w:rPr>
              <w:t xml:space="preserve"> and holidays in term time</w:t>
            </w:r>
          </w:p>
        </w:tc>
      </w:tr>
      <w:tr w:rsidR="00AB1688" w14:paraId="4D9A014C" w14:textId="77777777" w:rsidTr="00AB1688">
        <w:tc>
          <w:tcPr>
            <w:tcW w:w="5341" w:type="dxa"/>
          </w:tcPr>
          <w:p w14:paraId="0457FA1B" w14:textId="64ECEEDE" w:rsidR="00AB1688" w:rsidRDefault="00AB1688" w:rsidP="007F6FF6">
            <w:pPr>
              <w:rPr>
                <w:sz w:val="24"/>
              </w:rPr>
            </w:pPr>
            <w:r w:rsidRPr="00AB1688">
              <w:rPr>
                <w:sz w:val="24"/>
              </w:rPr>
              <w:t>Poor language and communication skills</w:t>
            </w:r>
          </w:p>
        </w:tc>
        <w:tc>
          <w:tcPr>
            <w:tcW w:w="5341" w:type="dxa"/>
          </w:tcPr>
          <w:p w14:paraId="3E2286CB" w14:textId="4AE7F3EE" w:rsidR="00AB1688" w:rsidRDefault="00AB1688" w:rsidP="007F6FF6">
            <w:pPr>
              <w:rPr>
                <w:sz w:val="24"/>
              </w:rPr>
            </w:pPr>
            <w:r w:rsidRPr="00AB1688">
              <w:rPr>
                <w:sz w:val="24"/>
              </w:rPr>
              <w:t>Poor behaviour of some children</w:t>
            </w:r>
          </w:p>
        </w:tc>
      </w:tr>
      <w:tr w:rsidR="00AB1688" w14:paraId="48AB82A3" w14:textId="77777777" w:rsidTr="00AB1688">
        <w:tc>
          <w:tcPr>
            <w:tcW w:w="5341" w:type="dxa"/>
          </w:tcPr>
          <w:p w14:paraId="28309B80" w14:textId="7EC113C0" w:rsidR="00AB1688" w:rsidRDefault="00AB1688" w:rsidP="007F6FF6">
            <w:pPr>
              <w:rPr>
                <w:sz w:val="24"/>
              </w:rPr>
            </w:pPr>
            <w:r w:rsidRPr="00AB1688">
              <w:rPr>
                <w:sz w:val="24"/>
              </w:rPr>
              <w:t>‘Outstanding’ teaching not present in every classroom</w:t>
            </w:r>
          </w:p>
        </w:tc>
        <w:tc>
          <w:tcPr>
            <w:tcW w:w="5341" w:type="dxa"/>
          </w:tcPr>
          <w:p w14:paraId="6BCA3DA3" w14:textId="3EDEA084" w:rsidR="00AB1688" w:rsidRDefault="00585480" w:rsidP="007F6FF6">
            <w:pPr>
              <w:rPr>
                <w:sz w:val="24"/>
              </w:rPr>
            </w:pPr>
            <w:r>
              <w:rPr>
                <w:sz w:val="24"/>
              </w:rPr>
              <w:t>Arriving at school hungry</w:t>
            </w:r>
            <w:r w:rsidR="00AB1688" w:rsidRPr="00AB1688">
              <w:rPr>
                <w:sz w:val="24"/>
              </w:rPr>
              <w:t xml:space="preserve"> and not ready to learn</w:t>
            </w:r>
          </w:p>
        </w:tc>
      </w:tr>
      <w:tr w:rsidR="00AB1688" w14:paraId="54CF7833" w14:textId="77777777" w:rsidTr="00AB1688">
        <w:tc>
          <w:tcPr>
            <w:tcW w:w="5341" w:type="dxa"/>
          </w:tcPr>
          <w:p w14:paraId="76BF7AC2" w14:textId="5FEEF94D" w:rsidR="00AB1688" w:rsidRDefault="00AB1688" w:rsidP="007F6FF6">
            <w:pPr>
              <w:rPr>
                <w:sz w:val="24"/>
              </w:rPr>
            </w:pPr>
            <w:r w:rsidRPr="00AB1688">
              <w:rPr>
                <w:sz w:val="24"/>
              </w:rPr>
              <w:t>Lack of school readiness</w:t>
            </w:r>
          </w:p>
        </w:tc>
        <w:tc>
          <w:tcPr>
            <w:tcW w:w="5341" w:type="dxa"/>
          </w:tcPr>
          <w:p w14:paraId="2AD5529F" w14:textId="26E18CB6" w:rsidR="00AB1688" w:rsidRDefault="00AB1688" w:rsidP="007F6FF6">
            <w:pPr>
              <w:rPr>
                <w:sz w:val="24"/>
              </w:rPr>
            </w:pPr>
            <w:r w:rsidRPr="00AB1688">
              <w:rPr>
                <w:sz w:val="24"/>
              </w:rPr>
              <w:t>Lack of focus and confidence due to poor mental health and wellbeing</w:t>
            </w:r>
          </w:p>
        </w:tc>
      </w:tr>
      <w:tr w:rsidR="00AB1688" w14:paraId="79FB633A" w14:textId="77777777" w:rsidTr="00AB1688">
        <w:tc>
          <w:tcPr>
            <w:tcW w:w="5341" w:type="dxa"/>
          </w:tcPr>
          <w:p w14:paraId="36431F95" w14:textId="68E0CB09" w:rsidR="00AB1688" w:rsidRDefault="00D072FE" w:rsidP="007F6FF6">
            <w:pPr>
              <w:rPr>
                <w:sz w:val="24"/>
              </w:rPr>
            </w:pPr>
            <w:r w:rsidRPr="00AB1688">
              <w:rPr>
                <w:sz w:val="24"/>
              </w:rPr>
              <w:t xml:space="preserve">Lack of wider </w:t>
            </w:r>
            <w:r w:rsidR="00585480">
              <w:rPr>
                <w:sz w:val="24"/>
              </w:rPr>
              <w:t xml:space="preserve">cultural </w:t>
            </w:r>
            <w:r w:rsidRPr="00AB1688">
              <w:rPr>
                <w:sz w:val="24"/>
              </w:rPr>
              <w:t xml:space="preserve">experiences </w:t>
            </w:r>
            <w:r w:rsidR="00585480">
              <w:rPr>
                <w:sz w:val="24"/>
              </w:rPr>
              <w:t xml:space="preserve">some of </w:t>
            </w:r>
            <w:r w:rsidRPr="00AB1688">
              <w:rPr>
                <w:sz w:val="24"/>
              </w:rPr>
              <w:t>our children have access to</w:t>
            </w:r>
          </w:p>
        </w:tc>
        <w:tc>
          <w:tcPr>
            <w:tcW w:w="5341" w:type="dxa"/>
          </w:tcPr>
          <w:p w14:paraId="481F75EA" w14:textId="1C74BFE4" w:rsidR="00AB1688" w:rsidRDefault="00D072FE" w:rsidP="007F6FF6">
            <w:pPr>
              <w:rPr>
                <w:sz w:val="24"/>
              </w:rPr>
            </w:pPr>
            <w:r w:rsidRPr="00AB1688">
              <w:rPr>
                <w:sz w:val="24"/>
              </w:rPr>
              <w:t>Low levels of resilience and stamina in learning tasks</w:t>
            </w:r>
          </w:p>
        </w:tc>
      </w:tr>
    </w:tbl>
    <w:p w14:paraId="7D015946" w14:textId="77777777" w:rsidR="00AB1688" w:rsidRDefault="00AB1688" w:rsidP="007F6FF6">
      <w:pPr>
        <w:rPr>
          <w:sz w:val="24"/>
        </w:rPr>
      </w:pPr>
    </w:p>
    <w:p w14:paraId="2C22F69A" w14:textId="7AE743C7" w:rsidR="00C15C96" w:rsidRDefault="00C15C96" w:rsidP="007F6FF6">
      <w:pPr>
        <w:rPr>
          <w:sz w:val="24"/>
        </w:rPr>
      </w:pPr>
    </w:p>
    <w:p w14:paraId="152013FE" w14:textId="77777777" w:rsidR="003636D2" w:rsidRPr="00AB1688" w:rsidRDefault="003636D2" w:rsidP="007F6FF6">
      <w:pPr>
        <w:rPr>
          <w:sz w:val="24"/>
        </w:rPr>
      </w:pPr>
    </w:p>
    <w:p w14:paraId="12DA03B8" w14:textId="77777777" w:rsidR="00585480" w:rsidRDefault="00585480">
      <w:pPr>
        <w:rPr>
          <w:sz w:val="24"/>
          <w:u w:val="single"/>
        </w:rPr>
      </w:pPr>
    </w:p>
    <w:p w14:paraId="4A6B9B72" w14:textId="77777777" w:rsidR="00D072FE" w:rsidRPr="00D072FE" w:rsidRDefault="00D072FE">
      <w:pPr>
        <w:rPr>
          <w:sz w:val="24"/>
          <w:u w:val="single"/>
        </w:rPr>
      </w:pPr>
      <w:r w:rsidRPr="00D072FE">
        <w:rPr>
          <w:sz w:val="24"/>
          <w:u w:val="single"/>
        </w:rPr>
        <w:lastRenderedPageBreak/>
        <w:t>Our tiered approach</w:t>
      </w:r>
    </w:p>
    <w:p w14:paraId="619DFB92" w14:textId="77777777" w:rsidR="00585480" w:rsidRDefault="00D072FE">
      <w:pPr>
        <w:rPr>
          <w:sz w:val="24"/>
        </w:rPr>
      </w:pPr>
      <w:r w:rsidRPr="00D072FE">
        <w:rPr>
          <w:sz w:val="24"/>
        </w:rPr>
        <w:t xml:space="preserve">To prioritise spending, we have adopted a tiered approach to define our priorities and ensure balance. </w:t>
      </w:r>
      <w:r w:rsidR="00585480">
        <w:rPr>
          <w:sz w:val="24"/>
        </w:rPr>
        <w:t xml:space="preserve">This tiered approach is consistent with the EEF Guide to the Pupil Premium. </w:t>
      </w:r>
    </w:p>
    <w:p w14:paraId="2D4DB10E" w14:textId="77777777" w:rsidR="00585480" w:rsidRDefault="00D072FE">
      <w:pPr>
        <w:rPr>
          <w:sz w:val="24"/>
        </w:rPr>
      </w:pPr>
      <w:r w:rsidRPr="00D072FE">
        <w:rPr>
          <w:sz w:val="24"/>
        </w:rPr>
        <w:t xml:space="preserve">Our tiered approach comprises three categories: </w:t>
      </w:r>
    </w:p>
    <w:p w14:paraId="21EFB306" w14:textId="77777777" w:rsidR="00585480" w:rsidRDefault="00D072FE">
      <w:pPr>
        <w:rPr>
          <w:sz w:val="24"/>
        </w:rPr>
      </w:pPr>
      <w:r w:rsidRPr="00D072FE">
        <w:rPr>
          <w:sz w:val="24"/>
        </w:rPr>
        <w:t xml:space="preserve">1. Teaching </w:t>
      </w:r>
    </w:p>
    <w:p w14:paraId="21B90A12" w14:textId="77777777" w:rsidR="00585480" w:rsidRDefault="00D072FE">
      <w:pPr>
        <w:rPr>
          <w:sz w:val="24"/>
        </w:rPr>
      </w:pPr>
      <w:r w:rsidRPr="00D072FE">
        <w:rPr>
          <w:sz w:val="24"/>
        </w:rPr>
        <w:t xml:space="preserve">2. Targeted academic support </w:t>
      </w:r>
    </w:p>
    <w:p w14:paraId="1D051E13" w14:textId="52C41247" w:rsidR="00D072FE" w:rsidRDefault="00D072FE">
      <w:pPr>
        <w:rPr>
          <w:sz w:val="24"/>
        </w:rPr>
      </w:pPr>
      <w:r w:rsidRPr="00D072FE">
        <w:rPr>
          <w:sz w:val="24"/>
        </w:rPr>
        <w:t xml:space="preserve">3. Wider strategies </w:t>
      </w:r>
    </w:p>
    <w:p w14:paraId="033D3545" w14:textId="77777777" w:rsidR="00D072FE" w:rsidRDefault="00D072FE">
      <w:pPr>
        <w:rPr>
          <w:sz w:val="24"/>
        </w:rPr>
      </w:pPr>
    </w:p>
    <w:p w14:paraId="5E314313" w14:textId="1E54770A" w:rsidR="00D072FE" w:rsidRPr="00D072FE" w:rsidRDefault="00585480">
      <w:pPr>
        <w:rPr>
          <w:sz w:val="24"/>
          <w:u w:val="single"/>
        </w:rPr>
      </w:pPr>
      <w:r>
        <w:rPr>
          <w:sz w:val="24"/>
          <w:u w:val="single"/>
        </w:rPr>
        <w:t>Teaching</w:t>
      </w:r>
    </w:p>
    <w:p w14:paraId="15EED55F" w14:textId="29676F75" w:rsidR="00D072FE" w:rsidRDefault="00D072FE">
      <w:pPr>
        <w:rPr>
          <w:sz w:val="24"/>
        </w:rPr>
      </w:pPr>
      <w:r w:rsidRPr="00D072FE">
        <w:rPr>
          <w:sz w:val="24"/>
        </w:rPr>
        <w:t>Good and Outstanding teaching is the most import</w:t>
      </w:r>
      <w:r>
        <w:rPr>
          <w:sz w:val="24"/>
        </w:rPr>
        <w:t>ant strategy</w:t>
      </w:r>
      <w:r w:rsidRPr="00D072FE">
        <w:rPr>
          <w:sz w:val="24"/>
        </w:rPr>
        <w:t xml:space="preserve"> schools have to improve outcomes for dis</w:t>
      </w:r>
      <w:r>
        <w:rPr>
          <w:sz w:val="24"/>
        </w:rPr>
        <w:t>advantaged pupils. Using the pupil premium funding</w:t>
      </w:r>
      <w:r w:rsidRPr="00D072FE">
        <w:rPr>
          <w:sz w:val="24"/>
        </w:rPr>
        <w:t xml:space="preserve"> to improve teaching quality benefits all pupils and has a particularly positive effect on children eligible for Pupil Premium. Our priority at </w:t>
      </w:r>
      <w:r>
        <w:rPr>
          <w:sz w:val="24"/>
        </w:rPr>
        <w:t>Snainton Church of England Primary</w:t>
      </w:r>
      <w:r w:rsidRPr="00D072FE">
        <w:rPr>
          <w:sz w:val="24"/>
        </w:rPr>
        <w:t xml:space="preserve"> School is to ensure that a highly effective teacher is in front of every class, and that every teacher is supported to keep improving</w:t>
      </w:r>
      <w:r w:rsidR="00585480">
        <w:rPr>
          <w:sz w:val="24"/>
        </w:rPr>
        <w:t xml:space="preserve"> their practice</w:t>
      </w:r>
      <w:r w:rsidRPr="00D072FE">
        <w:rPr>
          <w:sz w:val="24"/>
        </w:rPr>
        <w:t xml:space="preserve">. </w:t>
      </w:r>
    </w:p>
    <w:p w14:paraId="6C49D3EA" w14:textId="77777777" w:rsidR="00D072FE" w:rsidRDefault="00D072FE">
      <w:pPr>
        <w:rPr>
          <w:sz w:val="24"/>
        </w:rPr>
      </w:pPr>
    </w:p>
    <w:p w14:paraId="67539E82" w14:textId="77777777" w:rsidR="00D072FE" w:rsidRPr="00D072FE" w:rsidRDefault="00D072FE">
      <w:pPr>
        <w:rPr>
          <w:sz w:val="24"/>
          <w:u w:val="single"/>
        </w:rPr>
      </w:pPr>
      <w:r w:rsidRPr="00D072FE">
        <w:rPr>
          <w:sz w:val="24"/>
          <w:u w:val="single"/>
        </w:rPr>
        <w:t xml:space="preserve">Targeted academic support </w:t>
      </w:r>
    </w:p>
    <w:p w14:paraId="03822CC7" w14:textId="129011FF" w:rsidR="00D072FE" w:rsidRDefault="00D072FE">
      <w:pPr>
        <w:rPr>
          <w:sz w:val="24"/>
        </w:rPr>
      </w:pPr>
      <w:r w:rsidRPr="00D072FE">
        <w:rPr>
          <w:sz w:val="24"/>
        </w:rPr>
        <w:t xml:space="preserve">At </w:t>
      </w:r>
      <w:r>
        <w:rPr>
          <w:sz w:val="24"/>
        </w:rPr>
        <w:t>Snainton Church of England</w:t>
      </w:r>
      <w:r w:rsidRPr="00D072FE">
        <w:rPr>
          <w:sz w:val="24"/>
        </w:rPr>
        <w:t xml:space="preserve"> Primary School we consider carefully how staff are deployed to provide specific targeted academic support either in a one to one or small group situation. </w:t>
      </w:r>
      <w:r>
        <w:rPr>
          <w:sz w:val="24"/>
        </w:rPr>
        <w:t>Accurate data is used by staff to identify children requiring targeted academic support.</w:t>
      </w:r>
      <w:r w:rsidR="00585480">
        <w:rPr>
          <w:sz w:val="24"/>
        </w:rPr>
        <w:t xml:space="preserve"> This is completed as a whole staff team and by considering the needs of the individual child first</w:t>
      </w:r>
      <w:r w:rsidR="00B963B1">
        <w:rPr>
          <w:sz w:val="24"/>
        </w:rPr>
        <w:t>. Targeted academic support will only focus on the area of greatest need so that any child does not become confused with multiple interventions.</w:t>
      </w:r>
    </w:p>
    <w:p w14:paraId="7B0ADD37" w14:textId="77777777" w:rsidR="00D072FE" w:rsidRDefault="00D072FE">
      <w:pPr>
        <w:rPr>
          <w:sz w:val="24"/>
        </w:rPr>
      </w:pPr>
    </w:p>
    <w:p w14:paraId="6AD58216" w14:textId="77777777" w:rsidR="00D072FE" w:rsidRPr="00D072FE" w:rsidRDefault="00D072FE">
      <w:pPr>
        <w:rPr>
          <w:sz w:val="24"/>
          <w:u w:val="single"/>
        </w:rPr>
      </w:pPr>
      <w:r w:rsidRPr="00D072FE">
        <w:rPr>
          <w:sz w:val="24"/>
          <w:u w:val="single"/>
        </w:rPr>
        <w:t xml:space="preserve">Wider strategies </w:t>
      </w:r>
    </w:p>
    <w:p w14:paraId="6C7C3A98" w14:textId="3C0F2952" w:rsidR="00423634" w:rsidRDefault="00D072FE">
      <w:pPr>
        <w:rPr>
          <w:sz w:val="24"/>
        </w:rPr>
      </w:pPr>
      <w:r w:rsidRPr="00D072FE">
        <w:rPr>
          <w:sz w:val="24"/>
        </w:rPr>
        <w:t xml:space="preserve">At </w:t>
      </w:r>
      <w:r>
        <w:rPr>
          <w:sz w:val="24"/>
        </w:rPr>
        <w:t>Snainton Church of England</w:t>
      </w:r>
      <w:r w:rsidRPr="00D072FE">
        <w:rPr>
          <w:sz w:val="24"/>
        </w:rPr>
        <w:t xml:space="preserve"> Primary School we aim to focus on the most significant non-academic barriers to success in school, including attendance, behaviour and social/emotional support. </w:t>
      </w:r>
      <w:r>
        <w:rPr>
          <w:sz w:val="24"/>
        </w:rPr>
        <w:t xml:space="preserve">School </w:t>
      </w:r>
      <w:r w:rsidR="00B963B1">
        <w:rPr>
          <w:sz w:val="24"/>
        </w:rPr>
        <w:t xml:space="preserve">also </w:t>
      </w:r>
      <w:r>
        <w:rPr>
          <w:sz w:val="24"/>
        </w:rPr>
        <w:t>provides toast for children each morning and fruit throughout the day to ensure no child is left feeling hungry in the classroom.</w:t>
      </w:r>
    </w:p>
    <w:p w14:paraId="2CB11149" w14:textId="77777777" w:rsidR="00B963B1" w:rsidRDefault="00B963B1">
      <w:pPr>
        <w:rPr>
          <w:sz w:val="24"/>
        </w:rPr>
      </w:pPr>
    </w:p>
    <w:p w14:paraId="58FFDCE9" w14:textId="77777777" w:rsidR="00B963B1" w:rsidRPr="00B963B1" w:rsidRDefault="00B963B1">
      <w:pPr>
        <w:rPr>
          <w:sz w:val="24"/>
          <w:u w:val="single"/>
        </w:rPr>
      </w:pPr>
      <w:r w:rsidRPr="00B963B1">
        <w:rPr>
          <w:sz w:val="24"/>
          <w:u w:val="single"/>
        </w:rPr>
        <w:t xml:space="preserve">How will the school measure the impact of Pupil Premium Funding? </w:t>
      </w:r>
    </w:p>
    <w:p w14:paraId="3960E139" w14:textId="77777777" w:rsidR="00B963B1" w:rsidRDefault="00B963B1">
      <w:pPr>
        <w:rPr>
          <w:sz w:val="24"/>
        </w:rPr>
      </w:pPr>
      <w:r w:rsidRPr="00B963B1">
        <w:rPr>
          <w:sz w:val="24"/>
        </w:rPr>
        <w:sym w:font="Symbol" w:char="F0B7"/>
      </w:r>
      <w:r>
        <w:rPr>
          <w:sz w:val="24"/>
        </w:rPr>
        <w:t xml:space="preserve"> A</w:t>
      </w:r>
      <w:r w:rsidRPr="00B963B1">
        <w:rPr>
          <w:sz w:val="24"/>
        </w:rPr>
        <w:t xml:space="preserve">ssessment tools are used by class teachers to measure attainment and progress at termly intervals through the year </w:t>
      </w:r>
    </w:p>
    <w:p w14:paraId="11B040BD" w14:textId="44653B16" w:rsidR="00B963B1" w:rsidRDefault="00B963B1">
      <w:pPr>
        <w:rPr>
          <w:sz w:val="24"/>
        </w:rPr>
      </w:pPr>
      <w:r w:rsidRPr="00B963B1">
        <w:rPr>
          <w:sz w:val="24"/>
        </w:rPr>
        <w:sym w:font="Symbol" w:char="F0B7"/>
      </w:r>
      <w:r w:rsidRPr="00B963B1">
        <w:rPr>
          <w:sz w:val="24"/>
        </w:rPr>
        <w:t xml:space="preserve"> All teachers are responsible for tracking the progress of all vulnerable groups, including Pupil Premium, SEND and EAL. This information is the</w:t>
      </w:r>
      <w:r>
        <w:rPr>
          <w:sz w:val="24"/>
        </w:rPr>
        <w:t>n collated and monitored by Headteacher</w:t>
      </w:r>
      <w:r w:rsidRPr="00B963B1">
        <w:rPr>
          <w:sz w:val="24"/>
        </w:rPr>
        <w:t xml:space="preserve"> </w:t>
      </w:r>
    </w:p>
    <w:p w14:paraId="1EC9334C" w14:textId="77777777" w:rsidR="00402584" w:rsidRDefault="00B963B1">
      <w:pPr>
        <w:rPr>
          <w:sz w:val="24"/>
        </w:rPr>
      </w:pPr>
      <w:r w:rsidRPr="00B963B1">
        <w:rPr>
          <w:sz w:val="24"/>
        </w:rPr>
        <w:sym w:font="Symbol" w:char="F0B7"/>
      </w:r>
      <w:r w:rsidR="00402584">
        <w:rPr>
          <w:sz w:val="24"/>
        </w:rPr>
        <w:t xml:space="preserve"> Pupil p</w:t>
      </w:r>
      <w:r w:rsidRPr="00B963B1">
        <w:rPr>
          <w:sz w:val="24"/>
        </w:rPr>
        <w:t xml:space="preserve">rogress meetings are held </w:t>
      </w:r>
      <w:r>
        <w:rPr>
          <w:sz w:val="24"/>
        </w:rPr>
        <w:t>termly</w:t>
      </w:r>
      <w:r w:rsidRPr="00B963B1">
        <w:rPr>
          <w:sz w:val="24"/>
        </w:rPr>
        <w:t xml:space="preserve"> </w:t>
      </w:r>
      <w:r>
        <w:rPr>
          <w:sz w:val="24"/>
        </w:rPr>
        <w:t>as a whole staff</w:t>
      </w:r>
      <w:r w:rsidRPr="00B963B1">
        <w:rPr>
          <w:sz w:val="24"/>
        </w:rPr>
        <w:t xml:space="preserve"> to monitor impact and identify any concerns to be addressed. </w:t>
      </w:r>
    </w:p>
    <w:p w14:paraId="5052BB84" w14:textId="77777777" w:rsidR="00402584" w:rsidRDefault="00B963B1">
      <w:pPr>
        <w:rPr>
          <w:sz w:val="24"/>
        </w:rPr>
      </w:pPr>
      <w:r w:rsidRPr="00B963B1">
        <w:rPr>
          <w:sz w:val="24"/>
        </w:rPr>
        <w:sym w:font="Symbol" w:char="F0B7"/>
      </w:r>
      <w:r w:rsidRPr="00B963B1">
        <w:rPr>
          <w:sz w:val="24"/>
        </w:rPr>
        <w:t xml:space="preserve"> Attendance data is collected </w:t>
      </w:r>
      <w:r w:rsidR="00402584">
        <w:rPr>
          <w:sz w:val="24"/>
        </w:rPr>
        <w:t xml:space="preserve">termly </w:t>
      </w:r>
      <w:r w:rsidRPr="00B963B1">
        <w:rPr>
          <w:sz w:val="24"/>
        </w:rPr>
        <w:t xml:space="preserve">and monitored by the </w:t>
      </w:r>
      <w:r w:rsidR="00402584">
        <w:rPr>
          <w:sz w:val="24"/>
        </w:rPr>
        <w:t>Headteacher</w:t>
      </w:r>
      <w:r w:rsidRPr="00B963B1">
        <w:rPr>
          <w:sz w:val="24"/>
        </w:rPr>
        <w:t xml:space="preserve"> </w:t>
      </w:r>
    </w:p>
    <w:p w14:paraId="79BB78B9" w14:textId="77777777" w:rsidR="00402584" w:rsidRDefault="00B963B1">
      <w:pPr>
        <w:rPr>
          <w:sz w:val="24"/>
        </w:rPr>
      </w:pPr>
      <w:r w:rsidRPr="00B963B1">
        <w:rPr>
          <w:sz w:val="24"/>
        </w:rPr>
        <w:sym w:font="Symbol" w:char="F0B7"/>
      </w:r>
      <w:r w:rsidRPr="00B963B1">
        <w:rPr>
          <w:sz w:val="24"/>
        </w:rPr>
        <w:t xml:space="preserve"> When selecting pupils for intervention groups and support, this will not be limited to children who are in receipt of Pupil Premium funding, but will include other pupils who have similar needs, and who we believe will benefit from the support / intervention. </w:t>
      </w:r>
    </w:p>
    <w:p w14:paraId="0701C816" w14:textId="77777777" w:rsidR="00402584" w:rsidRDefault="00B963B1">
      <w:pPr>
        <w:rPr>
          <w:sz w:val="24"/>
        </w:rPr>
      </w:pPr>
      <w:r w:rsidRPr="00B963B1">
        <w:rPr>
          <w:sz w:val="24"/>
        </w:rPr>
        <w:sym w:font="Symbol" w:char="F0B7"/>
      </w:r>
      <w:r w:rsidRPr="00B963B1">
        <w:rPr>
          <w:sz w:val="24"/>
        </w:rPr>
        <w:t xml:space="preserve"> Pupil Premium funding and its impact is a regular agenda item for the School Governor’s meetings. </w:t>
      </w:r>
    </w:p>
    <w:p w14:paraId="1FF0DB43" w14:textId="31FB1C05" w:rsidR="00B963B1" w:rsidRDefault="00B963B1">
      <w:pPr>
        <w:rPr>
          <w:sz w:val="24"/>
        </w:rPr>
      </w:pPr>
      <w:r w:rsidRPr="00B963B1">
        <w:rPr>
          <w:sz w:val="24"/>
        </w:rPr>
        <w:sym w:font="Symbol" w:char="F0B7"/>
      </w:r>
      <w:r w:rsidRPr="00B963B1">
        <w:rPr>
          <w:sz w:val="24"/>
        </w:rPr>
        <w:t xml:space="preserve"> Designated staff member in cha</w:t>
      </w:r>
      <w:r w:rsidR="00402584">
        <w:rPr>
          <w:sz w:val="24"/>
        </w:rPr>
        <w:t>rge: Matthew Davies (</w:t>
      </w:r>
      <w:r w:rsidRPr="00B963B1">
        <w:rPr>
          <w:sz w:val="24"/>
        </w:rPr>
        <w:t xml:space="preserve">Head teacher) </w:t>
      </w:r>
    </w:p>
    <w:p w14:paraId="096EAD15" w14:textId="77777777" w:rsidR="00402584" w:rsidRDefault="00402584">
      <w:pPr>
        <w:rPr>
          <w:sz w:val="24"/>
        </w:rPr>
      </w:pPr>
    </w:p>
    <w:p w14:paraId="04A59ED6" w14:textId="77777777" w:rsidR="00402584" w:rsidRPr="00402584" w:rsidRDefault="00402584">
      <w:pPr>
        <w:rPr>
          <w:sz w:val="24"/>
          <w:u w:val="single"/>
        </w:rPr>
      </w:pPr>
      <w:r w:rsidRPr="00402584">
        <w:rPr>
          <w:sz w:val="24"/>
          <w:u w:val="single"/>
        </w:rPr>
        <w:t xml:space="preserve">Accountability </w:t>
      </w:r>
    </w:p>
    <w:p w14:paraId="75F2BA1E" w14:textId="131F780B" w:rsidR="00402584" w:rsidRDefault="00402584">
      <w:pPr>
        <w:rPr>
          <w:sz w:val="24"/>
        </w:rPr>
      </w:pPr>
      <w:r w:rsidRPr="00402584">
        <w:rPr>
          <w:sz w:val="24"/>
        </w:rPr>
        <w:t>Ofsted inspections will report on the attainment and progress of disadvanta</w:t>
      </w:r>
      <w:r>
        <w:rPr>
          <w:sz w:val="24"/>
        </w:rPr>
        <w:t>ged pupils in receipt of the pupil premium funding</w:t>
      </w:r>
      <w:r w:rsidRPr="00402584">
        <w:rPr>
          <w:sz w:val="24"/>
        </w:rPr>
        <w:t>. The school is held to acc</w:t>
      </w:r>
      <w:r>
        <w:rPr>
          <w:sz w:val="24"/>
        </w:rPr>
        <w:t>ount for the spending of the pupil premium</w:t>
      </w:r>
      <w:r w:rsidRPr="00402584">
        <w:rPr>
          <w:sz w:val="24"/>
        </w:rPr>
        <w:t xml:space="preserve"> through the focus in Ofsted inspections on the progress and attainme</w:t>
      </w:r>
      <w:r>
        <w:rPr>
          <w:sz w:val="24"/>
        </w:rPr>
        <w:t>nt of the wider pupil p</w:t>
      </w:r>
      <w:r w:rsidRPr="00402584">
        <w:rPr>
          <w:sz w:val="24"/>
        </w:rPr>
        <w:t>remium eligible cohort; however, they will not look for evidence of the grant’s impact on individual pupils, or on precise interventions. The school publishes its strategy for using the pupil premium on the school website.</w:t>
      </w:r>
    </w:p>
    <w:p w14:paraId="394CFBF6" w14:textId="77777777" w:rsidR="00402584" w:rsidRDefault="00402584">
      <w:pPr>
        <w:rPr>
          <w:sz w:val="24"/>
        </w:rPr>
      </w:pPr>
    </w:p>
    <w:p w14:paraId="596AEE86" w14:textId="11CB575B" w:rsidR="00402584" w:rsidRDefault="00402584">
      <w:pPr>
        <w:rPr>
          <w:sz w:val="24"/>
          <w:u w:val="single"/>
        </w:rPr>
      </w:pPr>
      <w:r w:rsidRPr="00402584">
        <w:rPr>
          <w:sz w:val="24"/>
          <w:u w:val="single"/>
        </w:rPr>
        <w:t>Funding</w:t>
      </w:r>
    </w:p>
    <w:p w14:paraId="7E2638C7" w14:textId="77777777" w:rsidR="00402584" w:rsidRDefault="00402584">
      <w:pPr>
        <w:rPr>
          <w:sz w:val="24"/>
          <w:u w:val="single"/>
        </w:rPr>
      </w:pPr>
    </w:p>
    <w:tbl>
      <w:tblPr>
        <w:tblStyle w:val="TableGrid"/>
        <w:tblW w:w="0" w:type="auto"/>
        <w:tblLook w:val="04A0" w:firstRow="1" w:lastRow="0" w:firstColumn="1" w:lastColumn="0" w:noHBand="0" w:noVBand="1"/>
      </w:tblPr>
      <w:tblGrid>
        <w:gridCol w:w="2670"/>
        <w:gridCol w:w="2670"/>
        <w:gridCol w:w="2671"/>
        <w:gridCol w:w="2671"/>
      </w:tblGrid>
      <w:tr w:rsidR="00402584" w14:paraId="78D3DDCB" w14:textId="77777777" w:rsidTr="00211990">
        <w:tc>
          <w:tcPr>
            <w:tcW w:w="10682" w:type="dxa"/>
            <w:gridSpan w:val="4"/>
            <w:shd w:val="clear" w:color="auto" w:fill="BFBFBF" w:themeFill="background1" w:themeFillShade="BF"/>
          </w:tcPr>
          <w:p w14:paraId="3D72D14A" w14:textId="63B289F5" w:rsidR="00402584" w:rsidRDefault="00402584" w:rsidP="00402584">
            <w:pPr>
              <w:jc w:val="center"/>
              <w:rPr>
                <w:sz w:val="24"/>
                <w:u w:val="single"/>
              </w:rPr>
            </w:pPr>
            <w:r w:rsidRPr="00402584">
              <w:rPr>
                <w:sz w:val="24"/>
                <w:szCs w:val="24"/>
              </w:rPr>
              <w:t>Funding summary 2019/20</w:t>
            </w:r>
          </w:p>
        </w:tc>
      </w:tr>
      <w:tr w:rsidR="00402584" w14:paraId="370B1246" w14:textId="77777777" w:rsidTr="00211990">
        <w:tc>
          <w:tcPr>
            <w:tcW w:w="2670" w:type="dxa"/>
            <w:vMerge w:val="restart"/>
            <w:shd w:val="clear" w:color="auto" w:fill="F2F2F2" w:themeFill="background1" w:themeFillShade="F2"/>
          </w:tcPr>
          <w:p w14:paraId="72F0B3BF" w14:textId="178CE990" w:rsidR="00402584" w:rsidRDefault="00402584">
            <w:pPr>
              <w:rPr>
                <w:sz w:val="24"/>
                <w:u w:val="single"/>
              </w:rPr>
            </w:pPr>
            <w:r>
              <w:rPr>
                <w:sz w:val="24"/>
                <w:szCs w:val="24"/>
              </w:rPr>
              <w:t>Total number of pupils</w:t>
            </w:r>
          </w:p>
        </w:tc>
        <w:tc>
          <w:tcPr>
            <w:tcW w:w="2670" w:type="dxa"/>
            <w:vMerge w:val="restart"/>
          </w:tcPr>
          <w:p w14:paraId="172CA219" w14:textId="128D18E2" w:rsidR="00402584" w:rsidRDefault="00402584">
            <w:pPr>
              <w:rPr>
                <w:sz w:val="24"/>
                <w:u w:val="single"/>
              </w:rPr>
            </w:pPr>
            <w:r>
              <w:rPr>
                <w:sz w:val="24"/>
                <w:szCs w:val="24"/>
              </w:rPr>
              <w:t>21 + 11</w:t>
            </w:r>
          </w:p>
        </w:tc>
        <w:tc>
          <w:tcPr>
            <w:tcW w:w="2671" w:type="dxa"/>
            <w:tcBorders>
              <w:bottom w:val="single" w:sz="4" w:space="0" w:color="auto"/>
            </w:tcBorders>
            <w:shd w:val="clear" w:color="auto" w:fill="F2F2F2" w:themeFill="background1" w:themeFillShade="F2"/>
          </w:tcPr>
          <w:p w14:paraId="2653485D" w14:textId="6921A539" w:rsidR="00402584" w:rsidRDefault="00402584">
            <w:pPr>
              <w:rPr>
                <w:sz w:val="24"/>
                <w:u w:val="single"/>
              </w:rPr>
            </w:pPr>
            <w:r>
              <w:rPr>
                <w:sz w:val="24"/>
                <w:szCs w:val="24"/>
              </w:rPr>
              <w:t>Pupil premium received per pupil</w:t>
            </w:r>
          </w:p>
        </w:tc>
        <w:tc>
          <w:tcPr>
            <w:tcW w:w="2671" w:type="dxa"/>
          </w:tcPr>
          <w:p w14:paraId="640BE2DD" w14:textId="33576077" w:rsidR="00402584" w:rsidRPr="00211990" w:rsidRDefault="00211990">
            <w:pPr>
              <w:rPr>
                <w:sz w:val="24"/>
              </w:rPr>
            </w:pPr>
            <w:r w:rsidRPr="00211990">
              <w:rPr>
                <w:sz w:val="24"/>
              </w:rPr>
              <w:t>£1,320</w:t>
            </w:r>
          </w:p>
        </w:tc>
      </w:tr>
      <w:tr w:rsidR="00402584" w14:paraId="7677C271" w14:textId="77777777" w:rsidTr="00211990">
        <w:tc>
          <w:tcPr>
            <w:tcW w:w="2670" w:type="dxa"/>
            <w:vMerge/>
            <w:tcBorders>
              <w:top w:val="nil"/>
              <w:bottom w:val="single" w:sz="4" w:space="0" w:color="auto"/>
            </w:tcBorders>
            <w:shd w:val="clear" w:color="auto" w:fill="F2F2F2" w:themeFill="background1" w:themeFillShade="F2"/>
          </w:tcPr>
          <w:p w14:paraId="3EC8E70A" w14:textId="77777777" w:rsidR="00402584" w:rsidRDefault="00402584">
            <w:pPr>
              <w:rPr>
                <w:sz w:val="24"/>
                <w:u w:val="single"/>
              </w:rPr>
            </w:pPr>
          </w:p>
        </w:tc>
        <w:tc>
          <w:tcPr>
            <w:tcW w:w="2670" w:type="dxa"/>
            <w:vMerge/>
            <w:tcBorders>
              <w:bottom w:val="single" w:sz="4" w:space="0" w:color="auto"/>
            </w:tcBorders>
          </w:tcPr>
          <w:p w14:paraId="3C543BC8" w14:textId="77777777" w:rsidR="00402584" w:rsidRDefault="00402584">
            <w:pPr>
              <w:rPr>
                <w:sz w:val="24"/>
                <w:u w:val="single"/>
              </w:rPr>
            </w:pPr>
          </w:p>
        </w:tc>
        <w:tc>
          <w:tcPr>
            <w:tcW w:w="2671" w:type="dxa"/>
            <w:shd w:val="clear" w:color="auto" w:fill="F2F2F2" w:themeFill="background1" w:themeFillShade="F2"/>
          </w:tcPr>
          <w:p w14:paraId="068636A2" w14:textId="504FF705" w:rsidR="00402584" w:rsidRDefault="00402584">
            <w:pPr>
              <w:rPr>
                <w:sz w:val="24"/>
                <w:u w:val="single"/>
              </w:rPr>
            </w:pPr>
            <w:r>
              <w:rPr>
                <w:sz w:val="24"/>
                <w:szCs w:val="24"/>
              </w:rPr>
              <w:t>Number of pupils eligible for pupil premium</w:t>
            </w:r>
          </w:p>
        </w:tc>
        <w:tc>
          <w:tcPr>
            <w:tcW w:w="2671" w:type="dxa"/>
          </w:tcPr>
          <w:p w14:paraId="65EAA98F" w14:textId="3A1C7FDC" w:rsidR="00402584" w:rsidRPr="00211990" w:rsidRDefault="00211990">
            <w:pPr>
              <w:rPr>
                <w:sz w:val="24"/>
              </w:rPr>
            </w:pPr>
            <w:r w:rsidRPr="00211990">
              <w:rPr>
                <w:sz w:val="24"/>
              </w:rPr>
              <w:t>4</w:t>
            </w:r>
          </w:p>
        </w:tc>
      </w:tr>
      <w:tr w:rsidR="00211990" w14:paraId="555B8611" w14:textId="77777777" w:rsidTr="00D368EF">
        <w:tc>
          <w:tcPr>
            <w:tcW w:w="5340" w:type="dxa"/>
            <w:gridSpan w:val="2"/>
            <w:tcBorders>
              <w:bottom w:val="single" w:sz="4" w:space="0" w:color="auto"/>
            </w:tcBorders>
            <w:shd w:val="clear" w:color="auto" w:fill="F2F2F2" w:themeFill="background1" w:themeFillShade="F2"/>
          </w:tcPr>
          <w:p w14:paraId="0E8FE3F5" w14:textId="35A177B2" w:rsidR="00211990" w:rsidRDefault="00211990">
            <w:pPr>
              <w:rPr>
                <w:sz w:val="24"/>
                <w:u w:val="single"/>
              </w:rPr>
            </w:pPr>
            <w:r>
              <w:rPr>
                <w:sz w:val="24"/>
                <w:szCs w:val="24"/>
              </w:rPr>
              <w:t>Projected spend</w:t>
            </w:r>
          </w:p>
        </w:tc>
        <w:tc>
          <w:tcPr>
            <w:tcW w:w="5342" w:type="dxa"/>
            <w:gridSpan w:val="2"/>
            <w:tcBorders>
              <w:bottom w:val="single" w:sz="4" w:space="0" w:color="auto"/>
            </w:tcBorders>
          </w:tcPr>
          <w:p w14:paraId="56AA1103" w14:textId="668F6697" w:rsidR="00211990" w:rsidRPr="00211990" w:rsidRDefault="00211990">
            <w:pPr>
              <w:rPr>
                <w:sz w:val="24"/>
              </w:rPr>
            </w:pPr>
            <w:r>
              <w:rPr>
                <w:sz w:val="24"/>
              </w:rPr>
              <w:t>£5,280</w:t>
            </w:r>
          </w:p>
        </w:tc>
      </w:tr>
      <w:tr w:rsidR="00402584" w14:paraId="2F10F52F" w14:textId="77777777" w:rsidTr="00211990">
        <w:tc>
          <w:tcPr>
            <w:tcW w:w="10682" w:type="dxa"/>
            <w:gridSpan w:val="4"/>
            <w:shd w:val="clear" w:color="auto" w:fill="BFBFBF" w:themeFill="background1" w:themeFillShade="BF"/>
          </w:tcPr>
          <w:p w14:paraId="5499E5C7" w14:textId="4712DE91" w:rsidR="00402584" w:rsidRPr="00402584" w:rsidRDefault="00402584" w:rsidP="00402584">
            <w:pPr>
              <w:jc w:val="center"/>
              <w:rPr>
                <w:sz w:val="24"/>
              </w:rPr>
            </w:pPr>
            <w:r w:rsidRPr="00402584">
              <w:rPr>
                <w:sz w:val="24"/>
              </w:rPr>
              <w:t>Funding estimate 2020/21</w:t>
            </w:r>
          </w:p>
        </w:tc>
      </w:tr>
      <w:tr w:rsidR="00402584" w14:paraId="09B38A74" w14:textId="77777777" w:rsidTr="00211990">
        <w:tc>
          <w:tcPr>
            <w:tcW w:w="5340" w:type="dxa"/>
            <w:gridSpan w:val="2"/>
            <w:tcBorders>
              <w:bottom w:val="single" w:sz="4" w:space="0" w:color="auto"/>
            </w:tcBorders>
            <w:shd w:val="clear" w:color="auto" w:fill="F2F2F2" w:themeFill="background1" w:themeFillShade="F2"/>
          </w:tcPr>
          <w:p w14:paraId="29FD0D79" w14:textId="6DDE0A71" w:rsidR="00402584" w:rsidRPr="00402584" w:rsidRDefault="00402584">
            <w:pPr>
              <w:rPr>
                <w:sz w:val="24"/>
              </w:rPr>
            </w:pPr>
            <w:r w:rsidRPr="00402584">
              <w:rPr>
                <w:sz w:val="24"/>
              </w:rPr>
              <w:t>Estimated number of pupils</w:t>
            </w:r>
          </w:p>
        </w:tc>
        <w:tc>
          <w:tcPr>
            <w:tcW w:w="5342" w:type="dxa"/>
            <w:gridSpan w:val="2"/>
          </w:tcPr>
          <w:p w14:paraId="0AFF92E8" w14:textId="1623EA7C" w:rsidR="00402584" w:rsidRPr="00402584" w:rsidRDefault="00F749A9">
            <w:pPr>
              <w:rPr>
                <w:sz w:val="24"/>
              </w:rPr>
            </w:pPr>
            <w:r>
              <w:rPr>
                <w:sz w:val="24"/>
              </w:rPr>
              <w:t xml:space="preserve">23 </w:t>
            </w:r>
            <w:r w:rsidR="003636D2">
              <w:rPr>
                <w:sz w:val="24"/>
              </w:rPr>
              <w:t xml:space="preserve">(Rec-Year 6) </w:t>
            </w:r>
            <w:r>
              <w:rPr>
                <w:sz w:val="24"/>
              </w:rPr>
              <w:t>+ 12</w:t>
            </w:r>
            <w:r w:rsidR="003636D2">
              <w:rPr>
                <w:sz w:val="24"/>
              </w:rPr>
              <w:t xml:space="preserve"> (Nursery)</w:t>
            </w:r>
          </w:p>
        </w:tc>
      </w:tr>
      <w:tr w:rsidR="00402584" w14:paraId="6E07DEC0" w14:textId="77777777" w:rsidTr="00211990">
        <w:tc>
          <w:tcPr>
            <w:tcW w:w="5340" w:type="dxa"/>
            <w:gridSpan w:val="2"/>
            <w:tcBorders>
              <w:bottom w:val="single" w:sz="4" w:space="0" w:color="auto"/>
            </w:tcBorders>
            <w:shd w:val="clear" w:color="auto" w:fill="F2F2F2" w:themeFill="background1" w:themeFillShade="F2"/>
          </w:tcPr>
          <w:p w14:paraId="0C37A384" w14:textId="3AC7D0CA" w:rsidR="00402584" w:rsidRPr="00402584" w:rsidRDefault="00402584">
            <w:pPr>
              <w:rPr>
                <w:sz w:val="24"/>
              </w:rPr>
            </w:pPr>
            <w:r>
              <w:rPr>
                <w:sz w:val="24"/>
              </w:rPr>
              <w:t>Estimated number of pupils eligible for pupil premium</w:t>
            </w:r>
          </w:p>
        </w:tc>
        <w:tc>
          <w:tcPr>
            <w:tcW w:w="5342" w:type="dxa"/>
            <w:gridSpan w:val="2"/>
          </w:tcPr>
          <w:p w14:paraId="0F37E2E3" w14:textId="209675B4" w:rsidR="00402584" w:rsidRPr="00402584" w:rsidRDefault="00F749A9">
            <w:pPr>
              <w:rPr>
                <w:sz w:val="24"/>
              </w:rPr>
            </w:pPr>
            <w:r>
              <w:rPr>
                <w:sz w:val="24"/>
              </w:rPr>
              <w:t xml:space="preserve">4 </w:t>
            </w:r>
          </w:p>
        </w:tc>
      </w:tr>
      <w:tr w:rsidR="00402584" w14:paraId="77E03558" w14:textId="77777777" w:rsidTr="00211990">
        <w:tc>
          <w:tcPr>
            <w:tcW w:w="5340" w:type="dxa"/>
            <w:gridSpan w:val="2"/>
            <w:tcBorders>
              <w:bottom w:val="single" w:sz="4" w:space="0" w:color="auto"/>
            </w:tcBorders>
            <w:shd w:val="clear" w:color="auto" w:fill="F2F2F2" w:themeFill="background1" w:themeFillShade="F2"/>
          </w:tcPr>
          <w:p w14:paraId="6651A6F6" w14:textId="0E65E607" w:rsidR="00402584" w:rsidRPr="00402584" w:rsidRDefault="00402584">
            <w:pPr>
              <w:rPr>
                <w:sz w:val="24"/>
              </w:rPr>
            </w:pPr>
            <w:r>
              <w:rPr>
                <w:sz w:val="24"/>
              </w:rPr>
              <w:t>Estimated funding</w:t>
            </w:r>
          </w:p>
        </w:tc>
        <w:tc>
          <w:tcPr>
            <w:tcW w:w="5342" w:type="dxa"/>
            <w:gridSpan w:val="2"/>
            <w:tcBorders>
              <w:bottom w:val="single" w:sz="4" w:space="0" w:color="auto"/>
            </w:tcBorders>
          </w:tcPr>
          <w:p w14:paraId="557EADD9" w14:textId="5CF150D9" w:rsidR="00402584" w:rsidRPr="00402584" w:rsidRDefault="00F749A9">
            <w:pPr>
              <w:rPr>
                <w:sz w:val="24"/>
              </w:rPr>
            </w:pPr>
            <w:r>
              <w:rPr>
                <w:sz w:val="24"/>
              </w:rPr>
              <w:t>£5,590</w:t>
            </w:r>
          </w:p>
        </w:tc>
      </w:tr>
      <w:tr w:rsidR="00402584" w14:paraId="30EA6F3C" w14:textId="77777777" w:rsidTr="00211990">
        <w:tc>
          <w:tcPr>
            <w:tcW w:w="10682" w:type="dxa"/>
            <w:gridSpan w:val="4"/>
            <w:shd w:val="clear" w:color="auto" w:fill="BFBFBF" w:themeFill="background1" w:themeFillShade="BF"/>
          </w:tcPr>
          <w:p w14:paraId="41172B71" w14:textId="7C4D3F6F" w:rsidR="00402584" w:rsidRPr="00402584" w:rsidRDefault="00402584" w:rsidP="00402584">
            <w:pPr>
              <w:jc w:val="center"/>
              <w:rPr>
                <w:sz w:val="24"/>
              </w:rPr>
            </w:pPr>
            <w:r>
              <w:rPr>
                <w:sz w:val="24"/>
              </w:rPr>
              <w:t>Funding estimate 2021/22</w:t>
            </w:r>
          </w:p>
        </w:tc>
      </w:tr>
      <w:tr w:rsidR="00402584" w14:paraId="331C5571" w14:textId="77777777" w:rsidTr="00211990">
        <w:tc>
          <w:tcPr>
            <w:tcW w:w="5340" w:type="dxa"/>
            <w:gridSpan w:val="2"/>
            <w:tcBorders>
              <w:bottom w:val="single" w:sz="4" w:space="0" w:color="auto"/>
            </w:tcBorders>
            <w:shd w:val="clear" w:color="auto" w:fill="F2F2F2" w:themeFill="background1" w:themeFillShade="F2"/>
          </w:tcPr>
          <w:p w14:paraId="30E0FE0B" w14:textId="247DB2B8" w:rsidR="00402584" w:rsidRPr="00402584" w:rsidRDefault="00402584">
            <w:pPr>
              <w:rPr>
                <w:sz w:val="24"/>
              </w:rPr>
            </w:pPr>
            <w:r w:rsidRPr="00402584">
              <w:rPr>
                <w:sz w:val="24"/>
              </w:rPr>
              <w:t>Estimated number of pupils</w:t>
            </w:r>
          </w:p>
        </w:tc>
        <w:tc>
          <w:tcPr>
            <w:tcW w:w="5342" w:type="dxa"/>
            <w:gridSpan w:val="2"/>
          </w:tcPr>
          <w:p w14:paraId="13B21D57" w14:textId="3FD30D48" w:rsidR="00402584" w:rsidRPr="00402584" w:rsidRDefault="00F749A9">
            <w:pPr>
              <w:rPr>
                <w:sz w:val="24"/>
              </w:rPr>
            </w:pPr>
            <w:r>
              <w:rPr>
                <w:sz w:val="24"/>
              </w:rPr>
              <w:t xml:space="preserve">25 </w:t>
            </w:r>
            <w:r w:rsidR="003636D2">
              <w:rPr>
                <w:sz w:val="24"/>
              </w:rPr>
              <w:t xml:space="preserve">(Rec – Year 6) </w:t>
            </w:r>
            <w:r>
              <w:rPr>
                <w:sz w:val="24"/>
              </w:rPr>
              <w:t>+ 12</w:t>
            </w:r>
            <w:r w:rsidR="003636D2">
              <w:rPr>
                <w:sz w:val="24"/>
              </w:rPr>
              <w:t xml:space="preserve"> (Nursery)</w:t>
            </w:r>
          </w:p>
        </w:tc>
      </w:tr>
      <w:tr w:rsidR="00402584" w14:paraId="6329D644" w14:textId="77777777" w:rsidTr="00211990">
        <w:tc>
          <w:tcPr>
            <w:tcW w:w="5340" w:type="dxa"/>
            <w:gridSpan w:val="2"/>
            <w:tcBorders>
              <w:bottom w:val="single" w:sz="4" w:space="0" w:color="auto"/>
            </w:tcBorders>
            <w:shd w:val="clear" w:color="auto" w:fill="F2F2F2" w:themeFill="background1" w:themeFillShade="F2"/>
          </w:tcPr>
          <w:p w14:paraId="57D2DFF2" w14:textId="03DE2E00" w:rsidR="00402584" w:rsidRPr="00402584" w:rsidRDefault="00402584">
            <w:pPr>
              <w:rPr>
                <w:sz w:val="24"/>
              </w:rPr>
            </w:pPr>
            <w:r>
              <w:rPr>
                <w:sz w:val="24"/>
              </w:rPr>
              <w:t>Estimated number of pupils eligible for pupil premium</w:t>
            </w:r>
          </w:p>
        </w:tc>
        <w:tc>
          <w:tcPr>
            <w:tcW w:w="5342" w:type="dxa"/>
            <w:gridSpan w:val="2"/>
          </w:tcPr>
          <w:p w14:paraId="4E886F7C" w14:textId="296FA271" w:rsidR="00402584" w:rsidRPr="00402584" w:rsidRDefault="00F749A9">
            <w:pPr>
              <w:rPr>
                <w:sz w:val="24"/>
              </w:rPr>
            </w:pPr>
            <w:r>
              <w:rPr>
                <w:sz w:val="24"/>
              </w:rPr>
              <w:t>5</w:t>
            </w:r>
          </w:p>
        </w:tc>
      </w:tr>
      <w:tr w:rsidR="00402584" w14:paraId="2D583EB6" w14:textId="77777777" w:rsidTr="00211990">
        <w:tc>
          <w:tcPr>
            <w:tcW w:w="5340" w:type="dxa"/>
            <w:gridSpan w:val="2"/>
            <w:shd w:val="clear" w:color="auto" w:fill="F2F2F2" w:themeFill="background1" w:themeFillShade="F2"/>
          </w:tcPr>
          <w:p w14:paraId="47EFE15D" w14:textId="226E7F67" w:rsidR="00402584" w:rsidRPr="00402584" w:rsidRDefault="00402584">
            <w:pPr>
              <w:rPr>
                <w:sz w:val="24"/>
              </w:rPr>
            </w:pPr>
            <w:r>
              <w:rPr>
                <w:sz w:val="24"/>
              </w:rPr>
              <w:t>Estimated funding</w:t>
            </w:r>
          </w:p>
        </w:tc>
        <w:tc>
          <w:tcPr>
            <w:tcW w:w="5342" w:type="dxa"/>
            <w:gridSpan w:val="2"/>
          </w:tcPr>
          <w:p w14:paraId="6332C263" w14:textId="3AB79388" w:rsidR="00402584" w:rsidRPr="00402584" w:rsidRDefault="00F749A9">
            <w:pPr>
              <w:rPr>
                <w:sz w:val="24"/>
              </w:rPr>
            </w:pPr>
            <w:r>
              <w:rPr>
                <w:sz w:val="24"/>
              </w:rPr>
              <w:t>£6,600</w:t>
            </w:r>
          </w:p>
        </w:tc>
      </w:tr>
    </w:tbl>
    <w:p w14:paraId="1B5D18AA" w14:textId="77777777" w:rsidR="00402584" w:rsidRDefault="00402584">
      <w:pPr>
        <w:rPr>
          <w:sz w:val="24"/>
          <w:u w:val="single"/>
        </w:rPr>
      </w:pPr>
    </w:p>
    <w:p w14:paraId="5876404B" w14:textId="77777777" w:rsidR="00402584" w:rsidRPr="00402584" w:rsidRDefault="00402584">
      <w:pPr>
        <w:rPr>
          <w:sz w:val="24"/>
          <w:u w:val="single"/>
        </w:rPr>
      </w:pPr>
    </w:p>
    <w:p w14:paraId="764D6291" w14:textId="77777777" w:rsidR="00402584" w:rsidRPr="00402584" w:rsidRDefault="00402584">
      <w:pPr>
        <w:rPr>
          <w:sz w:val="40"/>
          <w:szCs w:val="24"/>
        </w:rPr>
      </w:pPr>
    </w:p>
    <w:sectPr w:rsidR="00402584" w:rsidRPr="00402584" w:rsidSect="00F153F5">
      <w:headerReference w:type="default" r:id="rId8"/>
      <w:footerReference w:type="default" r:id="rId9"/>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B7C76" w14:textId="77777777" w:rsidR="004A12AC" w:rsidRDefault="004A12AC" w:rsidP="000B2A6B">
      <w:r>
        <w:separator/>
      </w:r>
    </w:p>
  </w:endnote>
  <w:endnote w:type="continuationSeparator" w:id="0">
    <w:p w14:paraId="2AA83A75" w14:textId="77777777" w:rsidR="004A12AC" w:rsidRDefault="004A12AC" w:rsidP="000B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85254" w14:textId="77777777" w:rsidR="00AB2989" w:rsidRPr="005D36DB" w:rsidRDefault="00AB2989" w:rsidP="00AB2989">
    <w:pPr>
      <w:pStyle w:val="Header"/>
      <w:jc w:val="center"/>
      <w:rPr>
        <w:sz w:val="28"/>
        <w:szCs w:val="32"/>
      </w:rPr>
    </w:pPr>
    <w:r w:rsidRPr="007F5B92">
      <w:rPr>
        <w:rFonts w:cs="Arial"/>
        <w:sz w:val="40"/>
        <w:szCs w:val="32"/>
      </w:rPr>
      <w:t>Belong, Believe, Become</w:t>
    </w:r>
  </w:p>
  <w:p w14:paraId="686EA7B6" w14:textId="77777777" w:rsidR="00AB2989" w:rsidRPr="003F5D0D" w:rsidRDefault="00AB2989" w:rsidP="00AB2989">
    <w:pPr>
      <w:ind w:firstLine="720"/>
      <w:jc w:val="center"/>
      <w:rPr>
        <w:rFonts w:cs="Arial"/>
        <w:color w:val="333333"/>
        <w:sz w:val="24"/>
        <w:szCs w:val="24"/>
        <w:lang w:eastAsia="en-GB"/>
      </w:rPr>
    </w:pPr>
    <w:r w:rsidRPr="003F5D0D">
      <w:rPr>
        <w:rFonts w:cs="Arial"/>
        <w:color w:val="333333"/>
        <w:sz w:val="24"/>
        <w:szCs w:val="24"/>
        <w:lang w:eastAsia="en-GB"/>
      </w:rPr>
      <w:t>“Do not be afraid: keep on speaking, do not be silent. For I am with you”</w:t>
    </w:r>
  </w:p>
  <w:p w14:paraId="7824DE5C" w14:textId="77777777" w:rsidR="00AB2989" w:rsidRPr="003F5D0D" w:rsidRDefault="00AB2989" w:rsidP="00AB2989">
    <w:pPr>
      <w:ind w:firstLine="720"/>
      <w:jc w:val="center"/>
      <w:rPr>
        <w:rFonts w:cs="Arial"/>
        <w:sz w:val="24"/>
        <w:szCs w:val="24"/>
      </w:rPr>
    </w:pPr>
    <w:r w:rsidRPr="003F5D0D">
      <w:rPr>
        <w:rFonts w:cs="Arial"/>
        <w:sz w:val="24"/>
        <w:szCs w:val="24"/>
      </w:rPr>
      <w:t>Acts 18:9-10</w:t>
    </w:r>
  </w:p>
  <w:p w14:paraId="5F18C250" w14:textId="77777777" w:rsidR="00AB2989" w:rsidRDefault="00AB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B3918" w14:textId="77777777" w:rsidR="004A12AC" w:rsidRDefault="004A12AC" w:rsidP="000B2A6B">
      <w:r>
        <w:separator/>
      </w:r>
    </w:p>
  </w:footnote>
  <w:footnote w:type="continuationSeparator" w:id="0">
    <w:p w14:paraId="5B27063A" w14:textId="77777777" w:rsidR="004A12AC" w:rsidRDefault="004A12AC" w:rsidP="000B2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A8CAE" w14:textId="20E5C208" w:rsidR="00662E62" w:rsidRDefault="005D36DB" w:rsidP="005D36DB">
    <w:pPr>
      <w:pStyle w:val="Header"/>
      <w:rPr>
        <w:sz w:val="40"/>
        <w:szCs w:val="32"/>
      </w:rPr>
    </w:pPr>
    <w:r w:rsidRPr="007F5B92">
      <w:rPr>
        <w:noProof/>
        <w:sz w:val="32"/>
        <w:szCs w:val="24"/>
        <w:lang w:eastAsia="en-GB"/>
      </w:rPr>
      <w:drawing>
        <wp:anchor distT="0" distB="0" distL="114300" distR="114300" simplePos="0" relativeHeight="251664384" behindDoc="1" locked="0" layoutInCell="1" allowOverlap="1" wp14:anchorId="6DB9870B" wp14:editId="006892EF">
          <wp:simplePos x="0" y="0"/>
          <wp:positionH relativeFrom="column">
            <wp:posOffset>4773764</wp:posOffset>
          </wp:positionH>
          <wp:positionV relativeFrom="paragraph">
            <wp:posOffset>127028</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E62" w:rsidRPr="007F5B92">
      <w:rPr>
        <w:sz w:val="40"/>
        <w:szCs w:val="32"/>
      </w:rPr>
      <w:t>Snainton C</w:t>
    </w:r>
    <w:r w:rsidR="007F5B92" w:rsidRPr="007F5B92">
      <w:rPr>
        <w:sz w:val="40"/>
        <w:szCs w:val="32"/>
      </w:rPr>
      <w:t xml:space="preserve">hurch of </w:t>
    </w:r>
    <w:r w:rsidR="00662E62" w:rsidRPr="007F5B92">
      <w:rPr>
        <w:sz w:val="40"/>
        <w:szCs w:val="32"/>
      </w:rPr>
      <w:t>E</w:t>
    </w:r>
    <w:r w:rsidR="007F5B92" w:rsidRPr="007F5B92">
      <w:rPr>
        <w:sz w:val="40"/>
        <w:szCs w:val="32"/>
      </w:rPr>
      <w:t>ngland</w:t>
    </w:r>
    <w:r w:rsidR="00662E62" w:rsidRPr="007F5B92">
      <w:rPr>
        <w:sz w:val="40"/>
        <w:szCs w:val="32"/>
      </w:rPr>
      <w:t xml:space="preserve"> Primary School</w:t>
    </w:r>
  </w:p>
  <w:p w14:paraId="29515F1C" w14:textId="77777777" w:rsidR="009C7B76" w:rsidRPr="009C7B76" w:rsidRDefault="009C7B76" w:rsidP="005D36DB">
    <w:pPr>
      <w:pStyle w:val="Header"/>
      <w:rPr>
        <w:sz w:val="12"/>
        <w:szCs w:val="32"/>
      </w:rPr>
    </w:pPr>
  </w:p>
  <w:p w14:paraId="4DBA3357" w14:textId="30A56FCF" w:rsidR="005D36DB" w:rsidRDefault="005D36DB" w:rsidP="005D36DB">
    <w:pPr>
      <w:pStyle w:val="Header"/>
      <w:rPr>
        <w:sz w:val="32"/>
        <w:szCs w:val="32"/>
      </w:rPr>
    </w:pPr>
    <w:r>
      <w:rPr>
        <w:sz w:val="32"/>
        <w:szCs w:val="32"/>
      </w:rPr>
      <w:t>www.snainton.n-yorks.sch.uk</w:t>
    </w:r>
    <w:r w:rsidR="00662E62" w:rsidRPr="002E318F">
      <w:rPr>
        <w:sz w:val="32"/>
        <w:szCs w:val="32"/>
      </w:rPr>
      <w:t xml:space="preserve"> </w:t>
    </w:r>
    <w:r w:rsidR="007F5B92">
      <w:rPr>
        <w:sz w:val="32"/>
        <w:szCs w:val="32"/>
      </w:rPr>
      <w:t xml:space="preserve">         </w:t>
    </w:r>
  </w:p>
  <w:p w14:paraId="2B5B53C2" w14:textId="77777777" w:rsidR="00AB2989" w:rsidRDefault="00662E62" w:rsidP="005D36DB">
    <w:pPr>
      <w:pStyle w:val="Header"/>
      <w:rPr>
        <w:sz w:val="32"/>
        <w:szCs w:val="32"/>
      </w:rPr>
    </w:pPr>
    <w:r w:rsidRPr="007F5B92">
      <w:rPr>
        <w:sz w:val="28"/>
        <w:szCs w:val="32"/>
      </w:rPr>
      <w:t>01723 859229</w:t>
    </w:r>
    <w:r>
      <w:rPr>
        <w:sz w:val="32"/>
        <w:szCs w:val="32"/>
      </w:rPr>
      <w:t xml:space="preserve"> </w:t>
    </w:r>
    <w:r w:rsidR="007F5B92">
      <w:rPr>
        <w:sz w:val="32"/>
        <w:szCs w:val="32"/>
      </w:rPr>
      <w:t xml:space="preserve">      </w:t>
    </w:r>
  </w:p>
  <w:p w14:paraId="6F15E7FC" w14:textId="69A8FAE3" w:rsidR="007F5B92" w:rsidRDefault="004A12AC" w:rsidP="005D36DB">
    <w:pPr>
      <w:pStyle w:val="Header"/>
      <w:rPr>
        <w:sz w:val="32"/>
        <w:szCs w:val="32"/>
      </w:rPr>
    </w:pPr>
    <w:hyperlink r:id="rId2" w:history="1"/>
  </w:p>
  <w:p w14:paraId="7BC32BC0" w14:textId="5E23D75A" w:rsidR="005D36DB" w:rsidRDefault="007F5B92" w:rsidP="005D36DB">
    <w:pPr>
      <w:pStyle w:val="Header"/>
      <w:rPr>
        <w:sz w:val="28"/>
        <w:szCs w:val="32"/>
      </w:rPr>
    </w:pPr>
    <w:r w:rsidRPr="007F5B92">
      <w:rPr>
        <w:sz w:val="28"/>
        <w:szCs w:val="32"/>
      </w:rPr>
      <w:t>Headteacher: Mr M Davies BA (Hons)</w:t>
    </w:r>
    <w:r w:rsidRPr="007F5B92">
      <w:rPr>
        <w:noProof/>
        <w:szCs w:val="24"/>
        <w:lang w:eastAsia="en-GB"/>
      </w:rPr>
      <w:t xml:space="preserve"> </w:t>
    </w:r>
  </w:p>
  <w:p w14:paraId="0601E619" w14:textId="77777777" w:rsidR="005D36DB" w:rsidRDefault="005D36DB" w:rsidP="005D36DB">
    <w:pPr>
      <w:pStyle w:val="Header"/>
      <w:rPr>
        <w:sz w:val="28"/>
        <w:szCs w:val="32"/>
      </w:rPr>
    </w:pPr>
  </w:p>
  <w:p w14:paraId="471CAED5" w14:textId="77777777" w:rsidR="000B2A6B" w:rsidRDefault="000B2A6B" w:rsidP="00462111">
    <w:pPr>
      <w:pStyle w:val="Header"/>
      <w:jc w:val="right"/>
    </w:pPr>
    <w:r>
      <w:rPr>
        <w:noProof/>
        <w:lang w:eastAsia="en-GB"/>
      </w:rPr>
      <w:drawing>
        <wp:inline distT="0" distB="0" distL="0" distR="0" wp14:anchorId="29165071" wp14:editId="5818BB11">
          <wp:extent cx="5638800" cy="799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nton-School-FINAL-logo.jpg"/>
                  <pic:cNvPicPr/>
                </pic:nvPicPr>
                <pic:blipFill>
                  <a:blip r:embed="rId3">
                    <a:extLst>
                      <a:ext uri="{28A0092B-C50C-407E-A947-70E740481C1C}">
                        <a14:useLocalDpi xmlns:a14="http://schemas.microsoft.com/office/drawing/2010/main" val="0"/>
                      </a:ext>
                    </a:extLst>
                  </a:blip>
                  <a:stretch>
                    <a:fillRect/>
                  </a:stretch>
                </pic:blipFill>
                <pic:spPr>
                  <a:xfrm>
                    <a:off x="0" y="0"/>
                    <a:ext cx="5638800" cy="7991475"/>
                  </a:xfrm>
                  <a:prstGeom prst="rect">
                    <a:avLst/>
                  </a:prstGeom>
                </pic:spPr>
              </pic:pic>
            </a:graphicData>
          </a:graphic>
        </wp:inline>
      </w:drawing>
    </w:r>
  </w:p>
  <w:p w14:paraId="326BFB72" w14:textId="77777777" w:rsidR="000B2A6B" w:rsidRDefault="000B2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A92"/>
    <w:multiLevelType w:val="hybridMultilevel"/>
    <w:tmpl w:val="0F50BE08"/>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7837026"/>
    <w:multiLevelType w:val="hybridMultilevel"/>
    <w:tmpl w:val="3E188630"/>
    <w:lvl w:ilvl="0" w:tplc="CBD8CC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923FF"/>
    <w:multiLevelType w:val="hybridMultilevel"/>
    <w:tmpl w:val="3F72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50447"/>
    <w:multiLevelType w:val="hybridMultilevel"/>
    <w:tmpl w:val="A482B94A"/>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37BC74BB"/>
    <w:multiLevelType w:val="hybridMultilevel"/>
    <w:tmpl w:val="7B3A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2A6B"/>
    <w:rsid w:val="000401B0"/>
    <w:rsid w:val="00074502"/>
    <w:rsid w:val="00076462"/>
    <w:rsid w:val="000B2A6B"/>
    <w:rsid w:val="000C4649"/>
    <w:rsid w:val="000E16E4"/>
    <w:rsid w:val="000E4900"/>
    <w:rsid w:val="000F245E"/>
    <w:rsid w:val="000F57AC"/>
    <w:rsid w:val="00141419"/>
    <w:rsid w:val="00145E6B"/>
    <w:rsid w:val="0017331B"/>
    <w:rsid w:val="00183AFA"/>
    <w:rsid w:val="001A0EDE"/>
    <w:rsid w:val="001B0748"/>
    <w:rsid w:val="001E0AB3"/>
    <w:rsid w:val="001E4385"/>
    <w:rsid w:val="001E65A5"/>
    <w:rsid w:val="001F0BF7"/>
    <w:rsid w:val="001F722E"/>
    <w:rsid w:val="00202995"/>
    <w:rsid w:val="00211990"/>
    <w:rsid w:val="00276555"/>
    <w:rsid w:val="002B51A8"/>
    <w:rsid w:val="002D2A6F"/>
    <w:rsid w:val="002D6932"/>
    <w:rsid w:val="002E318F"/>
    <w:rsid w:val="00332850"/>
    <w:rsid w:val="003636D2"/>
    <w:rsid w:val="003738CE"/>
    <w:rsid w:val="00373FD1"/>
    <w:rsid w:val="003B17AD"/>
    <w:rsid w:val="003F0D2F"/>
    <w:rsid w:val="00402584"/>
    <w:rsid w:val="00422BA1"/>
    <w:rsid w:val="00423634"/>
    <w:rsid w:val="0042576A"/>
    <w:rsid w:val="00433E7D"/>
    <w:rsid w:val="00462111"/>
    <w:rsid w:val="004666D4"/>
    <w:rsid w:val="00481AD1"/>
    <w:rsid w:val="004A12AC"/>
    <w:rsid w:val="004C497C"/>
    <w:rsid w:val="004F7190"/>
    <w:rsid w:val="00516F0F"/>
    <w:rsid w:val="00536B3C"/>
    <w:rsid w:val="00585480"/>
    <w:rsid w:val="00594CC3"/>
    <w:rsid w:val="005D36DB"/>
    <w:rsid w:val="005D725A"/>
    <w:rsid w:val="005E4061"/>
    <w:rsid w:val="005E52DF"/>
    <w:rsid w:val="006275A6"/>
    <w:rsid w:val="00635D07"/>
    <w:rsid w:val="00650C0E"/>
    <w:rsid w:val="00662E62"/>
    <w:rsid w:val="00691DC8"/>
    <w:rsid w:val="006A1A05"/>
    <w:rsid w:val="006D19CC"/>
    <w:rsid w:val="006F4CC3"/>
    <w:rsid w:val="00727D6B"/>
    <w:rsid w:val="0074339E"/>
    <w:rsid w:val="00756405"/>
    <w:rsid w:val="00773437"/>
    <w:rsid w:val="00787C56"/>
    <w:rsid w:val="007B3661"/>
    <w:rsid w:val="007E7BDA"/>
    <w:rsid w:val="007F10EE"/>
    <w:rsid w:val="007F22F2"/>
    <w:rsid w:val="007F457A"/>
    <w:rsid w:val="007F5B92"/>
    <w:rsid w:val="007F5F8B"/>
    <w:rsid w:val="007F6FF6"/>
    <w:rsid w:val="00806996"/>
    <w:rsid w:val="00807229"/>
    <w:rsid w:val="0082166B"/>
    <w:rsid w:val="008336FA"/>
    <w:rsid w:val="00846264"/>
    <w:rsid w:val="008B4603"/>
    <w:rsid w:val="008C0212"/>
    <w:rsid w:val="008C6C91"/>
    <w:rsid w:val="008E2C58"/>
    <w:rsid w:val="0094101F"/>
    <w:rsid w:val="00945542"/>
    <w:rsid w:val="00980D29"/>
    <w:rsid w:val="00990DDF"/>
    <w:rsid w:val="009C0299"/>
    <w:rsid w:val="009C2BDF"/>
    <w:rsid w:val="009C7B76"/>
    <w:rsid w:val="009F5B22"/>
    <w:rsid w:val="009F647E"/>
    <w:rsid w:val="00A23B0D"/>
    <w:rsid w:val="00A8367F"/>
    <w:rsid w:val="00AB1688"/>
    <w:rsid w:val="00AB2989"/>
    <w:rsid w:val="00AD4428"/>
    <w:rsid w:val="00B264E5"/>
    <w:rsid w:val="00B50F97"/>
    <w:rsid w:val="00B67474"/>
    <w:rsid w:val="00B81985"/>
    <w:rsid w:val="00B963B1"/>
    <w:rsid w:val="00BB4E2C"/>
    <w:rsid w:val="00BB7B2A"/>
    <w:rsid w:val="00BD4BCD"/>
    <w:rsid w:val="00BF6693"/>
    <w:rsid w:val="00BF7E6D"/>
    <w:rsid w:val="00C15C96"/>
    <w:rsid w:val="00C54670"/>
    <w:rsid w:val="00C94AD8"/>
    <w:rsid w:val="00CA5D34"/>
    <w:rsid w:val="00CA73A0"/>
    <w:rsid w:val="00CA79A0"/>
    <w:rsid w:val="00CC1A5B"/>
    <w:rsid w:val="00CD453D"/>
    <w:rsid w:val="00CE1A1E"/>
    <w:rsid w:val="00D04207"/>
    <w:rsid w:val="00D072FE"/>
    <w:rsid w:val="00D153FA"/>
    <w:rsid w:val="00D2590E"/>
    <w:rsid w:val="00D47222"/>
    <w:rsid w:val="00D50B6E"/>
    <w:rsid w:val="00D737B8"/>
    <w:rsid w:val="00D87B33"/>
    <w:rsid w:val="00DC2296"/>
    <w:rsid w:val="00DD4E88"/>
    <w:rsid w:val="00DE04B8"/>
    <w:rsid w:val="00DE4A2C"/>
    <w:rsid w:val="00E60E7A"/>
    <w:rsid w:val="00E65128"/>
    <w:rsid w:val="00E65491"/>
    <w:rsid w:val="00EC0A99"/>
    <w:rsid w:val="00EF0595"/>
    <w:rsid w:val="00EF2A4B"/>
    <w:rsid w:val="00EF5813"/>
    <w:rsid w:val="00F01057"/>
    <w:rsid w:val="00F153F5"/>
    <w:rsid w:val="00F3289A"/>
    <w:rsid w:val="00F749A9"/>
    <w:rsid w:val="00FA26C8"/>
    <w:rsid w:val="00FA31D5"/>
    <w:rsid w:val="00FB7FBE"/>
    <w:rsid w:val="00FC4A63"/>
    <w:rsid w:val="00FC53BF"/>
    <w:rsid w:val="00FC5960"/>
    <w:rsid w:val="00FE2E54"/>
    <w:rsid w:val="00FE5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A8B68"/>
  <w15:docId w15:val="{6E56A2C7-9937-451C-8752-65ECFC23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E7A"/>
    <w:pPr>
      <w:overflowPunct w:val="0"/>
      <w:autoSpaceDE w:val="0"/>
      <w:autoSpaceDN w:val="0"/>
      <w:adjustRightInd w:val="0"/>
      <w:spacing w:after="0" w:line="240" w:lineRule="auto"/>
      <w:textAlignment w:val="baseline"/>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A6B"/>
    <w:pPr>
      <w:tabs>
        <w:tab w:val="center" w:pos="4513"/>
        <w:tab w:val="right" w:pos="9026"/>
      </w:tabs>
    </w:pPr>
  </w:style>
  <w:style w:type="character" w:customStyle="1" w:styleId="HeaderChar">
    <w:name w:val="Header Char"/>
    <w:basedOn w:val="DefaultParagraphFont"/>
    <w:link w:val="Header"/>
    <w:uiPriority w:val="99"/>
    <w:rsid w:val="000B2A6B"/>
  </w:style>
  <w:style w:type="paragraph" w:styleId="Footer">
    <w:name w:val="footer"/>
    <w:basedOn w:val="Normal"/>
    <w:link w:val="FooterChar"/>
    <w:uiPriority w:val="99"/>
    <w:unhideWhenUsed/>
    <w:rsid w:val="000B2A6B"/>
    <w:pPr>
      <w:tabs>
        <w:tab w:val="center" w:pos="4513"/>
        <w:tab w:val="right" w:pos="9026"/>
      </w:tabs>
    </w:pPr>
  </w:style>
  <w:style w:type="character" w:customStyle="1" w:styleId="FooterChar">
    <w:name w:val="Footer Char"/>
    <w:basedOn w:val="DefaultParagraphFont"/>
    <w:link w:val="Footer"/>
    <w:uiPriority w:val="99"/>
    <w:rsid w:val="000B2A6B"/>
  </w:style>
  <w:style w:type="paragraph" w:styleId="BalloonText">
    <w:name w:val="Balloon Text"/>
    <w:basedOn w:val="Normal"/>
    <w:link w:val="BalloonTextChar"/>
    <w:uiPriority w:val="99"/>
    <w:semiHidden/>
    <w:unhideWhenUsed/>
    <w:rsid w:val="000B2A6B"/>
    <w:rPr>
      <w:rFonts w:ascii="Tahoma" w:hAnsi="Tahoma" w:cs="Tahoma"/>
      <w:sz w:val="16"/>
      <w:szCs w:val="16"/>
    </w:rPr>
  </w:style>
  <w:style w:type="character" w:customStyle="1" w:styleId="BalloonTextChar">
    <w:name w:val="Balloon Text Char"/>
    <w:basedOn w:val="DefaultParagraphFont"/>
    <w:link w:val="BalloonText"/>
    <w:uiPriority w:val="99"/>
    <w:semiHidden/>
    <w:rsid w:val="000B2A6B"/>
    <w:rPr>
      <w:rFonts w:ascii="Tahoma" w:hAnsi="Tahoma" w:cs="Tahoma"/>
      <w:sz w:val="16"/>
      <w:szCs w:val="16"/>
    </w:rPr>
  </w:style>
  <w:style w:type="table" w:styleId="TableGrid">
    <w:name w:val="Table Grid"/>
    <w:basedOn w:val="TableNormal"/>
    <w:uiPriority w:val="59"/>
    <w:rsid w:val="003F0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62111"/>
    <w:pPr>
      <w:jc w:val="center"/>
    </w:pPr>
    <w:rPr>
      <w:rFonts w:cs="Arial"/>
      <w:sz w:val="28"/>
    </w:rPr>
  </w:style>
  <w:style w:type="character" w:customStyle="1" w:styleId="TitleChar">
    <w:name w:val="Title Char"/>
    <w:basedOn w:val="DefaultParagraphFont"/>
    <w:link w:val="Title"/>
    <w:rsid w:val="00462111"/>
    <w:rPr>
      <w:rFonts w:ascii="Arial" w:eastAsia="Times New Roman" w:hAnsi="Arial" w:cs="Arial"/>
      <w:sz w:val="28"/>
      <w:szCs w:val="20"/>
    </w:rPr>
  </w:style>
  <w:style w:type="character" w:styleId="Hyperlink">
    <w:name w:val="Hyperlink"/>
    <w:basedOn w:val="DefaultParagraphFont"/>
    <w:uiPriority w:val="99"/>
    <w:unhideWhenUsed/>
    <w:rsid w:val="00462111"/>
    <w:rPr>
      <w:color w:val="0000FF" w:themeColor="hyperlink"/>
      <w:u w:val="single"/>
    </w:rPr>
  </w:style>
  <w:style w:type="paragraph" w:styleId="NoSpacing">
    <w:name w:val="No Spacing"/>
    <w:uiPriority w:val="1"/>
    <w:qFormat/>
    <w:rsid w:val="006D19CC"/>
    <w:pPr>
      <w:spacing w:after="0" w:line="240" w:lineRule="auto"/>
    </w:pPr>
  </w:style>
  <w:style w:type="paragraph" w:styleId="ListParagraph">
    <w:name w:val="List Paragraph"/>
    <w:basedOn w:val="Normal"/>
    <w:uiPriority w:val="34"/>
    <w:qFormat/>
    <w:rsid w:val="00E65128"/>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rPr>
  </w:style>
  <w:style w:type="paragraph" w:customStyle="1" w:styleId="Default">
    <w:name w:val="Default"/>
    <w:basedOn w:val="Normal"/>
    <w:rsid w:val="00E65128"/>
    <w:pPr>
      <w:overflowPunct/>
      <w:adjustRightInd/>
      <w:textAlignment w:val="auto"/>
    </w:pPr>
    <w:rPr>
      <w:rFonts w:eastAsia="Calibri"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about:blan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A2276-FEA7-4CA9-8D5A-FF29A808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Matthew Davies</cp:lastModifiedBy>
  <cp:revision>3</cp:revision>
  <cp:lastPrinted>2018-09-04T13:19:00Z</cp:lastPrinted>
  <dcterms:created xsi:type="dcterms:W3CDTF">2020-11-27T17:06:00Z</dcterms:created>
  <dcterms:modified xsi:type="dcterms:W3CDTF">2020-12-03T11:37:00Z</dcterms:modified>
</cp:coreProperties>
</file>