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ABA9" w14:textId="77777777" w:rsidR="001C6060" w:rsidRDefault="001C6060" w:rsidP="001C6060">
      <w:r>
        <w:rPr>
          <w:noProof/>
        </w:rPr>
        <w:drawing>
          <wp:anchor distT="0" distB="0" distL="114300" distR="114300" simplePos="0" relativeHeight="251659264" behindDoc="1" locked="0" layoutInCell="1" allowOverlap="1" wp14:anchorId="54785AED" wp14:editId="284516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50540" cy="3050540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05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A3873" w14:textId="77777777" w:rsidR="001C6060" w:rsidRDefault="001C6060" w:rsidP="001C6060"/>
    <w:p w14:paraId="4AD48D9C" w14:textId="77777777" w:rsidR="001C6060" w:rsidRDefault="001C6060" w:rsidP="001C6060"/>
    <w:p w14:paraId="574980FF" w14:textId="77777777" w:rsidR="001C6060" w:rsidRDefault="001C6060" w:rsidP="001C6060"/>
    <w:p w14:paraId="39E6A2FC" w14:textId="77777777" w:rsidR="001C6060" w:rsidRDefault="001C6060" w:rsidP="001C6060"/>
    <w:p w14:paraId="60076A0C" w14:textId="77777777" w:rsidR="001C6060" w:rsidRDefault="001C6060" w:rsidP="001C6060"/>
    <w:p w14:paraId="177C39A9" w14:textId="77777777" w:rsidR="001C6060" w:rsidRDefault="001C6060" w:rsidP="001C6060"/>
    <w:p w14:paraId="13BCC012" w14:textId="77777777" w:rsidR="001C6060" w:rsidRDefault="001C6060" w:rsidP="001C6060"/>
    <w:p w14:paraId="4B212471" w14:textId="77777777" w:rsidR="001C6060" w:rsidRDefault="001C6060" w:rsidP="001C6060"/>
    <w:p w14:paraId="517FDBD7" w14:textId="77777777" w:rsidR="001C6060" w:rsidRDefault="001C6060" w:rsidP="001C6060"/>
    <w:p w14:paraId="3121AA50" w14:textId="77777777" w:rsidR="001C6060" w:rsidRDefault="001C6060" w:rsidP="001C6060"/>
    <w:p w14:paraId="738F856B" w14:textId="77777777" w:rsidR="001C6060" w:rsidRDefault="001C6060" w:rsidP="001C6060">
      <w:pPr>
        <w:pStyle w:val="Header"/>
        <w:jc w:val="center"/>
        <w:rPr>
          <w:rFonts w:ascii="Sassoon Primary Md" w:hAnsi="Sassoon Primary Md"/>
          <w:sz w:val="72"/>
          <w:szCs w:val="72"/>
        </w:rPr>
      </w:pPr>
      <w:r>
        <w:rPr>
          <w:rFonts w:ascii="Sassoon Primary Md" w:hAnsi="Sassoon Primary Md"/>
          <w:sz w:val="72"/>
          <w:szCs w:val="72"/>
        </w:rPr>
        <w:t>Belong Believe Become</w:t>
      </w:r>
    </w:p>
    <w:p w14:paraId="63FE4936" w14:textId="77777777" w:rsidR="001C6060" w:rsidRDefault="001C6060" w:rsidP="001C6060">
      <w:pPr>
        <w:ind w:firstLine="720"/>
        <w:jc w:val="center"/>
        <w:rPr>
          <w:rFonts w:cs="Arial"/>
          <w:color w:val="333333"/>
          <w:sz w:val="40"/>
          <w:szCs w:val="40"/>
          <w:lang w:eastAsia="en-GB"/>
        </w:rPr>
      </w:pPr>
      <w:r>
        <w:rPr>
          <w:rFonts w:cs="Arial"/>
          <w:color w:val="333333"/>
          <w:sz w:val="40"/>
          <w:szCs w:val="40"/>
          <w:lang w:eastAsia="en-GB"/>
        </w:rPr>
        <w:t>“Do not be afraid: keep on speaking, do not be silent. For I am with you”</w:t>
      </w:r>
    </w:p>
    <w:p w14:paraId="2D4B99D3" w14:textId="77777777" w:rsidR="001C6060" w:rsidRDefault="001C6060" w:rsidP="001C6060">
      <w:pPr>
        <w:ind w:firstLine="720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Acts 18:9-10</w:t>
      </w:r>
    </w:p>
    <w:p w14:paraId="4858FB22" w14:textId="77777777" w:rsidR="001C6060" w:rsidRDefault="001C6060" w:rsidP="001C6060">
      <w:pPr>
        <w:ind w:firstLine="720"/>
        <w:jc w:val="center"/>
        <w:rPr>
          <w:rFonts w:cs="Arial"/>
          <w:sz w:val="40"/>
          <w:szCs w:val="40"/>
        </w:rPr>
      </w:pPr>
    </w:p>
    <w:p w14:paraId="18A72C22" w14:textId="77777777" w:rsidR="001C6060" w:rsidRDefault="001C6060" w:rsidP="001C6060">
      <w:pPr>
        <w:ind w:firstLine="720"/>
        <w:jc w:val="center"/>
        <w:rPr>
          <w:rFonts w:cs="Arial"/>
          <w:sz w:val="40"/>
          <w:szCs w:val="40"/>
        </w:rPr>
      </w:pPr>
    </w:p>
    <w:p w14:paraId="6054D397" w14:textId="77777777" w:rsidR="001C6060" w:rsidRDefault="001C6060" w:rsidP="001C6060">
      <w:pPr>
        <w:ind w:firstLine="720"/>
        <w:jc w:val="center"/>
        <w:rPr>
          <w:rFonts w:cs="Arial"/>
          <w:sz w:val="40"/>
          <w:szCs w:val="40"/>
        </w:rPr>
      </w:pPr>
    </w:p>
    <w:p w14:paraId="31462D62" w14:textId="77777777" w:rsidR="001C6060" w:rsidRDefault="001C6060" w:rsidP="001C6060">
      <w:pPr>
        <w:ind w:firstLine="720"/>
        <w:jc w:val="center"/>
        <w:rPr>
          <w:rFonts w:cs="Arial"/>
          <w:b/>
          <w:sz w:val="56"/>
          <w:szCs w:val="72"/>
        </w:rPr>
      </w:pPr>
      <w:r>
        <w:rPr>
          <w:rFonts w:cs="Arial"/>
          <w:b/>
          <w:sz w:val="56"/>
          <w:szCs w:val="72"/>
        </w:rPr>
        <w:t>Curriculum Intent Statement</w:t>
      </w:r>
    </w:p>
    <w:p w14:paraId="6C47E729" w14:textId="5E9A27BC" w:rsidR="001C6060" w:rsidRDefault="001C6060" w:rsidP="001C6060">
      <w:pPr>
        <w:ind w:firstLine="720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Languages</w:t>
      </w:r>
    </w:p>
    <w:p w14:paraId="1D7BF294" w14:textId="77777777" w:rsidR="001C6060" w:rsidRDefault="001C6060" w:rsidP="001C6060"/>
    <w:p w14:paraId="3715D3C9" w14:textId="77777777" w:rsidR="001C6060" w:rsidRDefault="001C6060" w:rsidP="001C6060"/>
    <w:p w14:paraId="5B6A8C73" w14:textId="77777777" w:rsidR="001C6060" w:rsidRDefault="001C6060" w:rsidP="001C6060"/>
    <w:p w14:paraId="219B0E17" w14:textId="77777777" w:rsidR="001C6060" w:rsidRDefault="001C6060" w:rsidP="001C6060"/>
    <w:p w14:paraId="208E1A4F" w14:textId="77777777" w:rsidR="001C6060" w:rsidRDefault="001C6060">
      <w:pPr>
        <w:rPr>
          <w:sz w:val="28"/>
          <w:szCs w:val="28"/>
        </w:rPr>
      </w:pPr>
    </w:p>
    <w:p w14:paraId="5F04EF10" w14:textId="55C2784E" w:rsidR="00B72841" w:rsidRDefault="001C6060">
      <w:pPr>
        <w:rPr>
          <w:sz w:val="28"/>
          <w:szCs w:val="28"/>
        </w:rPr>
      </w:pPr>
      <w:r w:rsidRPr="001C6060">
        <w:rPr>
          <w:sz w:val="28"/>
          <w:szCs w:val="28"/>
        </w:rPr>
        <w:lastRenderedPageBreak/>
        <w:t xml:space="preserve">Learning a foreign language is a liberation from insularity and provides an opening to other cultures. </w:t>
      </w:r>
      <w:r>
        <w:rPr>
          <w:sz w:val="28"/>
          <w:szCs w:val="28"/>
        </w:rPr>
        <w:t>Learning</w:t>
      </w:r>
      <w:r w:rsidRPr="001C6060">
        <w:rPr>
          <w:sz w:val="28"/>
          <w:szCs w:val="28"/>
        </w:rPr>
        <w:t xml:space="preserve"> languages foster</w:t>
      </w:r>
      <w:r>
        <w:rPr>
          <w:sz w:val="28"/>
          <w:szCs w:val="28"/>
        </w:rPr>
        <w:t>s</w:t>
      </w:r>
      <w:r w:rsidRPr="001C6060">
        <w:rPr>
          <w:sz w:val="28"/>
          <w:szCs w:val="28"/>
        </w:rPr>
        <w:t xml:space="preserve"> pupils’ curiosity and deepen their understanding of the world. </w:t>
      </w:r>
      <w:r>
        <w:rPr>
          <w:sz w:val="28"/>
          <w:szCs w:val="28"/>
        </w:rPr>
        <w:t>It</w:t>
      </w:r>
      <w:r w:rsidRPr="001C6060">
        <w:rPr>
          <w:sz w:val="28"/>
          <w:szCs w:val="28"/>
        </w:rPr>
        <w:t xml:space="preserve"> enable</w:t>
      </w:r>
      <w:r>
        <w:rPr>
          <w:sz w:val="28"/>
          <w:szCs w:val="28"/>
        </w:rPr>
        <w:t>s</w:t>
      </w:r>
      <w:r w:rsidRPr="001C6060">
        <w:rPr>
          <w:sz w:val="28"/>
          <w:szCs w:val="28"/>
        </w:rPr>
        <w:t xml:space="preserve"> pupils to express their ideas and thoughts in another language and to understand and respond to its speakers, both in speech and in writing. It provide</w:t>
      </w:r>
      <w:r>
        <w:rPr>
          <w:sz w:val="28"/>
          <w:szCs w:val="28"/>
        </w:rPr>
        <w:t>s</w:t>
      </w:r>
      <w:r w:rsidRPr="001C6060">
        <w:rPr>
          <w:sz w:val="28"/>
          <w:szCs w:val="28"/>
        </w:rPr>
        <w:t xml:space="preserve"> opportunities for them to communicate for practical purposes</w:t>
      </w:r>
      <w:r>
        <w:rPr>
          <w:sz w:val="28"/>
          <w:szCs w:val="28"/>
        </w:rPr>
        <w:t xml:space="preserve"> and</w:t>
      </w:r>
      <w:r w:rsidRPr="001C6060">
        <w:rPr>
          <w:sz w:val="28"/>
          <w:szCs w:val="28"/>
        </w:rPr>
        <w:t xml:space="preserve"> learn new ways of thinking</w:t>
      </w:r>
      <w:r>
        <w:rPr>
          <w:sz w:val="28"/>
          <w:szCs w:val="28"/>
        </w:rPr>
        <w:t>.</w:t>
      </w:r>
      <w:r w:rsidRPr="001C6060">
        <w:rPr>
          <w:sz w:val="28"/>
          <w:szCs w:val="28"/>
        </w:rPr>
        <w:t xml:space="preserve">  </w:t>
      </w:r>
    </w:p>
    <w:p w14:paraId="45AAB9C0" w14:textId="77777777" w:rsidR="001C6060" w:rsidRDefault="001C6060">
      <w:pPr>
        <w:rPr>
          <w:sz w:val="28"/>
          <w:szCs w:val="28"/>
        </w:rPr>
      </w:pPr>
    </w:p>
    <w:p w14:paraId="47BC4BCF" w14:textId="7F0D8B6C" w:rsidR="001C6060" w:rsidRDefault="001C6060">
      <w:pPr>
        <w:rPr>
          <w:sz w:val="28"/>
          <w:szCs w:val="28"/>
        </w:rPr>
      </w:pPr>
      <w:r>
        <w:rPr>
          <w:sz w:val="28"/>
          <w:szCs w:val="28"/>
        </w:rPr>
        <w:t>At Snainton Church of England Primary school we intend to …</w:t>
      </w:r>
    </w:p>
    <w:p w14:paraId="3B38E746" w14:textId="1FB95836" w:rsidR="001C6060" w:rsidRPr="001C6060" w:rsidRDefault="001C6060" w:rsidP="001C60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6060">
        <w:rPr>
          <w:sz w:val="28"/>
          <w:szCs w:val="28"/>
        </w:rPr>
        <w:t>U</w:t>
      </w:r>
      <w:r w:rsidRPr="001C6060">
        <w:rPr>
          <w:sz w:val="28"/>
          <w:szCs w:val="28"/>
        </w:rPr>
        <w:t>nderstand and respond to spoken and written language from a variety of authentic sources</w:t>
      </w:r>
      <w:r>
        <w:rPr>
          <w:sz w:val="28"/>
          <w:szCs w:val="28"/>
        </w:rPr>
        <w:t>.</w:t>
      </w:r>
      <w:r w:rsidRPr="001C6060">
        <w:rPr>
          <w:sz w:val="28"/>
          <w:szCs w:val="28"/>
        </w:rPr>
        <w:t xml:space="preserve"> </w:t>
      </w:r>
    </w:p>
    <w:p w14:paraId="7974AEC4" w14:textId="2479DC92" w:rsidR="001C6060" w:rsidRDefault="001C6060" w:rsidP="001C60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1C6060">
        <w:rPr>
          <w:sz w:val="28"/>
          <w:szCs w:val="28"/>
        </w:rPr>
        <w:t xml:space="preserve">peak with increasing confidence, </w:t>
      </w:r>
      <w:proofErr w:type="gramStart"/>
      <w:r w:rsidRPr="001C6060">
        <w:rPr>
          <w:sz w:val="28"/>
          <w:szCs w:val="28"/>
        </w:rPr>
        <w:t>fluency</w:t>
      </w:r>
      <w:proofErr w:type="gramEnd"/>
      <w:r w:rsidRPr="001C6060">
        <w:rPr>
          <w:sz w:val="28"/>
          <w:szCs w:val="28"/>
        </w:rPr>
        <w:t xml:space="preserve"> and spontaneity, finding ways of communicating what they want to say, including through discussion and asking questions, and continually improving the accuracy of their pronunciation and intonation</w:t>
      </w:r>
      <w:r>
        <w:rPr>
          <w:sz w:val="28"/>
          <w:szCs w:val="28"/>
        </w:rPr>
        <w:t>.</w:t>
      </w:r>
      <w:r w:rsidRPr="001C6060">
        <w:rPr>
          <w:sz w:val="28"/>
          <w:szCs w:val="28"/>
        </w:rPr>
        <w:t xml:space="preserve"> </w:t>
      </w:r>
    </w:p>
    <w:p w14:paraId="70F450D8" w14:textId="61DC269E" w:rsidR="001C6060" w:rsidRDefault="001C6060" w:rsidP="001C60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1C6060">
        <w:rPr>
          <w:sz w:val="28"/>
          <w:szCs w:val="28"/>
        </w:rPr>
        <w:t>rite at varying length, for different purposes and audiences, using the variety of grammatical structures that they have learnt</w:t>
      </w:r>
      <w:r>
        <w:rPr>
          <w:sz w:val="28"/>
          <w:szCs w:val="28"/>
        </w:rPr>
        <w:t>.</w:t>
      </w:r>
    </w:p>
    <w:p w14:paraId="47B382E7" w14:textId="3B672545" w:rsidR="001C6060" w:rsidRPr="001C6060" w:rsidRDefault="001C6060" w:rsidP="001C60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D</w:t>
      </w:r>
      <w:r w:rsidRPr="001C6060">
        <w:rPr>
          <w:sz w:val="28"/>
          <w:szCs w:val="28"/>
        </w:rPr>
        <w:t>iscover and develop an appreciation of a range of writing in the language studied.</w:t>
      </w:r>
    </w:p>
    <w:sectPr w:rsidR="001C6060" w:rsidRPr="001C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 Md">
    <w:altName w:val="Franklin Gothic Medium Cond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6F44"/>
    <w:multiLevelType w:val="hybridMultilevel"/>
    <w:tmpl w:val="ACF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60"/>
    <w:rsid w:val="00036676"/>
    <w:rsid w:val="001C6060"/>
    <w:rsid w:val="005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5C30"/>
  <w15:chartTrackingRefBased/>
  <w15:docId w15:val="{D1E87FD6-1D84-45C9-8A2B-C6547F0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6060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06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C5534AC458449F1F44DE3F3E5B0D" ma:contentTypeVersion="2" ma:contentTypeDescription="Create a new document." ma:contentTypeScope="" ma:versionID="7c91188662711730a1112cd082344eca">
  <xsd:schema xmlns:xsd="http://www.w3.org/2001/XMLSchema" xmlns:xs="http://www.w3.org/2001/XMLSchema" xmlns:p="http://schemas.microsoft.com/office/2006/metadata/properties" xmlns:ns2="7d3ecfad-f181-4c99-84a2-ed84306304df" targetNamespace="http://schemas.microsoft.com/office/2006/metadata/properties" ma:root="true" ma:fieldsID="cbfe9261feff21d614f0ef3a8af30c88" ns2:_="">
    <xsd:import namespace="7d3ecfad-f181-4c99-84a2-ed8430630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cfad-f181-4c99-84a2-ed8430630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47877-C602-426D-970F-1DD8AA38C1DF}"/>
</file>

<file path=customXml/itemProps2.xml><?xml version="1.0" encoding="utf-8"?>
<ds:datastoreItem xmlns:ds="http://schemas.openxmlformats.org/officeDocument/2006/customXml" ds:itemID="{AA63F86C-09BC-4616-B021-4B16E0B5B057}"/>
</file>

<file path=customXml/itemProps3.xml><?xml version="1.0" encoding="utf-8"?>
<ds:datastoreItem xmlns:ds="http://schemas.openxmlformats.org/officeDocument/2006/customXml" ds:itemID="{86CB27A2-0C71-463C-B9EC-8FB76E0AB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1</cp:revision>
  <dcterms:created xsi:type="dcterms:W3CDTF">2021-09-19T17:04:00Z</dcterms:created>
  <dcterms:modified xsi:type="dcterms:W3CDTF">2021-09-19T17:14:00Z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0x01010005D8C5534AC458449F1F44DE3F3E5B0D</vt:lpwstr>
  </property>
</Properties>
</file>