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930A" w14:textId="77777777" w:rsidR="00413157" w:rsidRDefault="00413157" w:rsidP="0041315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CC924E" wp14:editId="571573E1">
            <wp:simplePos x="0" y="0"/>
            <wp:positionH relativeFrom="margin">
              <wp:align>center</wp:align>
            </wp:positionH>
            <wp:positionV relativeFrom="paragraph">
              <wp:posOffset>124</wp:posOffset>
            </wp:positionV>
            <wp:extent cx="3050275" cy="3050275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inton school-black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275" cy="305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B1CA" w14:textId="77777777" w:rsidR="00413157" w:rsidRPr="00F43C28" w:rsidRDefault="00413157" w:rsidP="00413157"/>
    <w:p w14:paraId="26934CFB" w14:textId="77777777" w:rsidR="00413157" w:rsidRPr="00F43C28" w:rsidRDefault="00413157" w:rsidP="00413157"/>
    <w:p w14:paraId="7BFCEE4E" w14:textId="77777777" w:rsidR="00413157" w:rsidRPr="00F43C28" w:rsidRDefault="00413157" w:rsidP="00413157"/>
    <w:p w14:paraId="314F1E39" w14:textId="77777777" w:rsidR="00413157" w:rsidRPr="00F43C28" w:rsidRDefault="00413157" w:rsidP="00413157"/>
    <w:p w14:paraId="43473C29" w14:textId="77777777" w:rsidR="00413157" w:rsidRPr="00F43C28" w:rsidRDefault="00413157" w:rsidP="00413157"/>
    <w:p w14:paraId="1EDBC75D" w14:textId="77777777" w:rsidR="00413157" w:rsidRPr="00F43C28" w:rsidRDefault="00413157" w:rsidP="00413157"/>
    <w:p w14:paraId="707C05C9" w14:textId="77777777" w:rsidR="00413157" w:rsidRPr="00F43C28" w:rsidRDefault="00413157" w:rsidP="00413157"/>
    <w:p w14:paraId="60F6E967" w14:textId="77777777" w:rsidR="00413157" w:rsidRPr="00F43C28" w:rsidRDefault="00413157" w:rsidP="00413157"/>
    <w:p w14:paraId="7B64F825" w14:textId="77777777" w:rsidR="00413157" w:rsidRPr="00F43C28" w:rsidRDefault="00413157" w:rsidP="00413157"/>
    <w:p w14:paraId="6B909A93" w14:textId="77777777" w:rsidR="00413157" w:rsidRDefault="00413157" w:rsidP="00413157"/>
    <w:p w14:paraId="2586F26A" w14:textId="77777777" w:rsidR="00413157" w:rsidRPr="00F43C28" w:rsidRDefault="00413157" w:rsidP="00413157">
      <w:pPr>
        <w:pStyle w:val="Header"/>
        <w:jc w:val="center"/>
        <w:rPr>
          <w:rFonts w:ascii="Sassoon Primary Md" w:hAnsi="Sassoon Primary Md"/>
          <w:sz w:val="72"/>
          <w:szCs w:val="72"/>
        </w:rPr>
      </w:pPr>
      <w:r w:rsidRPr="00F43C28">
        <w:rPr>
          <w:rFonts w:ascii="Sassoon Primary Md" w:hAnsi="Sassoon Primary Md"/>
          <w:sz w:val="72"/>
          <w:szCs w:val="72"/>
        </w:rPr>
        <w:t>Belong Believe Become</w:t>
      </w:r>
    </w:p>
    <w:p w14:paraId="450E8D78" w14:textId="77777777" w:rsidR="00413157" w:rsidRPr="00F43C28" w:rsidRDefault="00413157" w:rsidP="00413157">
      <w:pPr>
        <w:ind w:firstLine="720"/>
        <w:jc w:val="center"/>
        <w:rPr>
          <w:rFonts w:cs="Arial"/>
          <w:color w:val="333333"/>
          <w:sz w:val="40"/>
          <w:szCs w:val="40"/>
          <w:lang w:eastAsia="en-GB"/>
        </w:rPr>
      </w:pPr>
      <w:r w:rsidRPr="00F43C28">
        <w:rPr>
          <w:rFonts w:cs="Arial"/>
          <w:color w:val="333333"/>
          <w:sz w:val="40"/>
          <w:szCs w:val="40"/>
          <w:lang w:eastAsia="en-GB"/>
        </w:rPr>
        <w:t>“Do not be afraid: keep on speaking, do not be silent. For I am with you”</w:t>
      </w:r>
    </w:p>
    <w:p w14:paraId="5A5620F0" w14:textId="77777777" w:rsidR="00413157" w:rsidRDefault="00413157" w:rsidP="00413157">
      <w:pPr>
        <w:ind w:firstLine="720"/>
        <w:jc w:val="center"/>
        <w:rPr>
          <w:rFonts w:cs="Arial"/>
          <w:sz w:val="40"/>
          <w:szCs w:val="40"/>
        </w:rPr>
      </w:pPr>
      <w:r w:rsidRPr="00F43C28">
        <w:rPr>
          <w:rFonts w:cs="Arial"/>
          <w:sz w:val="40"/>
          <w:szCs w:val="40"/>
        </w:rPr>
        <w:t>Acts 18:9-10</w:t>
      </w:r>
    </w:p>
    <w:p w14:paraId="353A8A0E" w14:textId="77777777" w:rsidR="00413157" w:rsidRDefault="00413157" w:rsidP="00413157">
      <w:pPr>
        <w:ind w:firstLine="720"/>
        <w:jc w:val="center"/>
        <w:rPr>
          <w:rFonts w:cs="Arial"/>
          <w:sz w:val="40"/>
          <w:szCs w:val="40"/>
        </w:rPr>
      </w:pPr>
    </w:p>
    <w:p w14:paraId="21CF0006" w14:textId="77777777" w:rsidR="00413157" w:rsidRDefault="00413157" w:rsidP="00413157">
      <w:pPr>
        <w:ind w:firstLine="720"/>
        <w:jc w:val="center"/>
        <w:rPr>
          <w:rFonts w:cs="Arial"/>
          <w:sz w:val="40"/>
          <w:szCs w:val="40"/>
        </w:rPr>
      </w:pPr>
    </w:p>
    <w:p w14:paraId="1D409DDB" w14:textId="77777777" w:rsidR="00413157" w:rsidRDefault="00413157" w:rsidP="00413157">
      <w:pPr>
        <w:ind w:firstLine="720"/>
        <w:jc w:val="center"/>
        <w:rPr>
          <w:rFonts w:cs="Arial"/>
          <w:sz w:val="40"/>
          <w:szCs w:val="40"/>
        </w:rPr>
      </w:pPr>
    </w:p>
    <w:p w14:paraId="52F48C76" w14:textId="14F8413D" w:rsidR="00413157" w:rsidRPr="00413157" w:rsidRDefault="00413157" w:rsidP="00413157">
      <w:pPr>
        <w:ind w:firstLine="720"/>
        <w:jc w:val="center"/>
        <w:rPr>
          <w:rFonts w:cs="Arial"/>
          <w:b/>
          <w:sz w:val="56"/>
          <w:szCs w:val="72"/>
        </w:rPr>
      </w:pPr>
      <w:r w:rsidRPr="00413157">
        <w:rPr>
          <w:rFonts w:cs="Arial"/>
          <w:b/>
          <w:sz w:val="56"/>
          <w:szCs w:val="72"/>
        </w:rPr>
        <w:t>Curriculum Intent Statement</w:t>
      </w:r>
    </w:p>
    <w:p w14:paraId="6A31D654" w14:textId="12EB8A25" w:rsidR="00413157" w:rsidRDefault="00413157" w:rsidP="00413157">
      <w:pPr>
        <w:ind w:firstLine="72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Religious Education</w:t>
      </w:r>
    </w:p>
    <w:p w14:paraId="0ABD63A9" w14:textId="77777777" w:rsidR="00413157" w:rsidRDefault="00413157" w:rsidP="00413157">
      <w:pPr>
        <w:ind w:firstLine="720"/>
        <w:jc w:val="center"/>
        <w:rPr>
          <w:rFonts w:cs="Arial"/>
          <w:b/>
          <w:sz w:val="72"/>
          <w:szCs w:val="72"/>
        </w:rPr>
      </w:pPr>
    </w:p>
    <w:p w14:paraId="5190384C" w14:textId="77777777" w:rsidR="00413157" w:rsidRDefault="00413157" w:rsidP="00413157">
      <w:pPr>
        <w:jc w:val="center"/>
        <w:rPr>
          <w:rFonts w:cs="Arial"/>
          <w:sz w:val="32"/>
          <w:szCs w:val="32"/>
        </w:rPr>
      </w:pPr>
    </w:p>
    <w:p w14:paraId="711F5DC4" w14:textId="77777777" w:rsidR="00413157" w:rsidRPr="00F43C28" w:rsidRDefault="00413157" w:rsidP="00413157">
      <w:pPr>
        <w:jc w:val="center"/>
      </w:pPr>
    </w:p>
    <w:p w14:paraId="63E94A33" w14:textId="12C2BB03" w:rsidR="006519D9" w:rsidRPr="003E450C" w:rsidRDefault="006519D9">
      <w:pPr>
        <w:rPr>
          <w:rFonts w:cstheme="minorHAnsi"/>
          <w:sz w:val="28"/>
          <w:szCs w:val="28"/>
        </w:rPr>
      </w:pPr>
      <w:r w:rsidRPr="003E450C">
        <w:rPr>
          <w:rFonts w:cstheme="minorHAnsi"/>
          <w:sz w:val="28"/>
          <w:szCs w:val="28"/>
        </w:rPr>
        <w:lastRenderedPageBreak/>
        <w:t xml:space="preserve">Religious Education plays a significant role in the development of pupils’ spiritual, moral, </w:t>
      </w:r>
      <w:proofErr w:type="gramStart"/>
      <w:r w:rsidRPr="003E450C">
        <w:rPr>
          <w:rFonts w:cstheme="minorHAnsi"/>
          <w:sz w:val="28"/>
          <w:szCs w:val="28"/>
        </w:rPr>
        <w:t>social</w:t>
      </w:r>
      <w:proofErr w:type="gramEnd"/>
      <w:r w:rsidRPr="003E450C">
        <w:rPr>
          <w:rFonts w:cstheme="minorHAnsi"/>
          <w:sz w:val="28"/>
          <w:szCs w:val="28"/>
        </w:rPr>
        <w:t xml:space="preserve"> and cultural development. It promotes respect and open-mindedness towards </w:t>
      </w:r>
      <w:r w:rsidR="000E1DF0" w:rsidRPr="003E450C">
        <w:rPr>
          <w:rFonts w:cstheme="minorHAnsi"/>
          <w:sz w:val="28"/>
          <w:szCs w:val="28"/>
        </w:rPr>
        <w:t>one another</w:t>
      </w:r>
      <w:r w:rsidRPr="003E450C">
        <w:rPr>
          <w:rFonts w:cstheme="minorHAnsi"/>
          <w:sz w:val="28"/>
          <w:szCs w:val="28"/>
        </w:rPr>
        <w:t xml:space="preserve"> and encourages pupils to develop their sense of identity and belonging through self-awareness and reflection. </w:t>
      </w:r>
    </w:p>
    <w:p w14:paraId="0847310B" w14:textId="77777777" w:rsidR="003E450C" w:rsidRPr="003E450C" w:rsidRDefault="003E450C" w:rsidP="003E450C">
      <w:pPr>
        <w:shd w:val="clear" w:color="auto" w:fill="FFFFFF"/>
        <w:spacing w:before="240" w:after="240" w:line="240" w:lineRule="auto"/>
        <w:rPr>
          <w:rFonts w:cstheme="minorHAnsi"/>
          <w:sz w:val="28"/>
          <w:szCs w:val="28"/>
          <w:lang w:val="en-US"/>
        </w:rPr>
      </w:pPr>
    </w:p>
    <w:p w14:paraId="518EC790" w14:textId="0A5C939F" w:rsidR="003E450C" w:rsidRPr="003E450C" w:rsidRDefault="003E450C" w:rsidP="003E450C">
      <w:pPr>
        <w:shd w:val="clear" w:color="auto" w:fill="FFFFFF"/>
        <w:spacing w:before="240" w:after="240" w:line="240" w:lineRule="auto"/>
        <w:rPr>
          <w:rFonts w:cstheme="minorHAnsi"/>
          <w:sz w:val="28"/>
          <w:szCs w:val="28"/>
        </w:rPr>
      </w:pPr>
      <w:r w:rsidRPr="003E450C">
        <w:rPr>
          <w:rFonts w:cstheme="minorHAnsi"/>
          <w:sz w:val="28"/>
          <w:szCs w:val="28"/>
          <w:lang w:val="en-US"/>
        </w:rPr>
        <w:t>At Snainton Church of England Primary school</w:t>
      </w:r>
      <w:r w:rsidRPr="003E450C">
        <w:rPr>
          <w:rFonts w:cstheme="minorHAnsi"/>
          <w:sz w:val="28"/>
          <w:szCs w:val="28"/>
          <w:lang w:val="en-US"/>
        </w:rPr>
        <w:t xml:space="preserve"> we intend to…</w:t>
      </w:r>
      <w:r w:rsidRPr="003E450C">
        <w:rPr>
          <w:rFonts w:cstheme="minorHAnsi"/>
          <w:sz w:val="28"/>
          <w:szCs w:val="28"/>
          <w:lang w:val="en-US"/>
        </w:rPr>
        <w:t xml:space="preserve"> </w:t>
      </w:r>
    </w:p>
    <w:p w14:paraId="007A617D" w14:textId="77777777" w:rsidR="003E450C" w:rsidRPr="003E450C" w:rsidRDefault="003E450C" w:rsidP="003E450C">
      <w:pPr>
        <w:pStyle w:val="ListParagraph"/>
        <w:shd w:val="clear" w:color="auto" w:fill="FFFFFF"/>
        <w:spacing w:before="240" w:after="240" w:line="240" w:lineRule="auto"/>
        <w:rPr>
          <w:rFonts w:cstheme="minorHAnsi"/>
          <w:sz w:val="28"/>
          <w:szCs w:val="28"/>
        </w:rPr>
      </w:pPr>
    </w:p>
    <w:p w14:paraId="08B33957" w14:textId="6D8ACA28" w:rsidR="00DE2A42" w:rsidRPr="003E450C" w:rsidRDefault="0023639B" w:rsidP="00DE2A42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cstheme="minorHAnsi"/>
          <w:sz w:val="28"/>
          <w:szCs w:val="28"/>
        </w:rPr>
      </w:pPr>
      <w:r w:rsidRPr="003E450C">
        <w:rPr>
          <w:rFonts w:cstheme="minorHAnsi"/>
          <w:sz w:val="28"/>
          <w:szCs w:val="28"/>
        </w:rPr>
        <w:t>E</w:t>
      </w:r>
      <w:r w:rsidR="000E1DF0" w:rsidRPr="003E450C">
        <w:rPr>
          <w:rFonts w:cstheme="minorHAnsi"/>
          <w:sz w:val="28"/>
          <w:szCs w:val="28"/>
        </w:rPr>
        <w:t>ncourage</w:t>
      </w:r>
      <w:r w:rsidR="00581CCE" w:rsidRPr="003E450C">
        <w:rPr>
          <w:rFonts w:cstheme="minorHAnsi"/>
          <w:sz w:val="28"/>
          <w:szCs w:val="28"/>
        </w:rPr>
        <w:t xml:space="preserve"> our </w:t>
      </w:r>
      <w:r w:rsidR="000E1DF0" w:rsidRPr="003E450C">
        <w:rPr>
          <w:rFonts w:cstheme="minorHAnsi"/>
          <w:sz w:val="28"/>
          <w:szCs w:val="28"/>
        </w:rPr>
        <w:t>pupils to explore questions arising from the</w:t>
      </w:r>
      <w:r w:rsidR="00DE2A42" w:rsidRPr="003E450C">
        <w:rPr>
          <w:rFonts w:cstheme="minorHAnsi"/>
          <w:sz w:val="28"/>
          <w:szCs w:val="28"/>
        </w:rPr>
        <w:t>ir</w:t>
      </w:r>
      <w:r w:rsidR="000E1DF0" w:rsidRPr="003E450C">
        <w:rPr>
          <w:rFonts w:cstheme="minorHAnsi"/>
          <w:sz w:val="28"/>
          <w:szCs w:val="28"/>
        </w:rPr>
        <w:t xml:space="preserve"> study of religion, </w:t>
      </w:r>
      <w:proofErr w:type="gramStart"/>
      <w:r w:rsidR="000E1DF0" w:rsidRPr="003E450C">
        <w:rPr>
          <w:rFonts w:cstheme="minorHAnsi"/>
          <w:sz w:val="28"/>
          <w:szCs w:val="28"/>
        </w:rPr>
        <w:t>faith</w:t>
      </w:r>
      <w:proofErr w:type="gramEnd"/>
      <w:r w:rsidR="000E1DF0" w:rsidRPr="003E450C">
        <w:rPr>
          <w:rFonts w:cstheme="minorHAnsi"/>
          <w:sz w:val="28"/>
          <w:szCs w:val="28"/>
        </w:rPr>
        <w:t xml:space="preserve"> and belief to promote their personal, spiritual, moral, social and cultural development.</w:t>
      </w:r>
    </w:p>
    <w:p w14:paraId="750D413A" w14:textId="77777777" w:rsidR="00DE2A42" w:rsidRPr="003E450C" w:rsidRDefault="00DE2A42" w:rsidP="00DE2A42">
      <w:pPr>
        <w:pStyle w:val="ListParagraph"/>
        <w:shd w:val="clear" w:color="auto" w:fill="FFFFFF"/>
        <w:spacing w:before="240" w:after="240" w:line="240" w:lineRule="auto"/>
        <w:rPr>
          <w:rFonts w:cstheme="minorHAnsi"/>
          <w:sz w:val="28"/>
          <w:szCs w:val="28"/>
        </w:rPr>
      </w:pPr>
    </w:p>
    <w:p w14:paraId="0CFAF98D" w14:textId="3FEEFCFF" w:rsidR="000E1DF0" w:rsidRPr="003E450C" w:rsidRDefault="0023639B" w:rsidP="00DE2A42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cstheme="minorHAnsi"/>
          <w:sz w:val="28"/>
          <w:szCs w:val="28"/>
        </w:rPr>
      </w:pPr>
      <w:r w:rsidRPr="003E450C">
        <w:rPr>
          <w:rFonts w:eastAsia="Times New Roman" w:cstheme="minorHAnsi"/>
          <w:color w:val="000000"/>
          <w:sz w:val="28"/>
          <w:szCs w:val="28"/>
          <w:lang w:eastAsia="en-GB"/>
        </w:rPr>
        <w:t>P</w:t>
      </w:r>
      <w:r w:rsidR="000E1DF0" w:rsidRPr="003E450C">
        <w:rPr>
          <w:rFonts w:eastAsia="Times New Roman" w:cstheme="minorHAnsi"/>
          <w:color w:val="000000"/>
          <w:sz w:val="28"/>
          <w:szCs w:val="28"/>
          <w:lang w:eastAsia="en-GB"/>
        </w:rPr>
        <w:t>rovide</w:t>
      </w:r>
      <w:r w:rsidR="00581CCE" w:rsidRPr="003E450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our</w:t>
      </w:r>
      <w:r w:rsidR="000E1DF0" w:rsidRPr="003E450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pupils with the knowledge and understanding of Christianity and other principal religious faiths, traditions and beliefs represented in Great Britain and the wider world.</w:t>
      </w:r>
    </w:p>
    <w:p w14:paraId="0323DA36" w14:textId="77777777" w:rsidR="00581CCE" w:rsidRPr="003E450C" w:rsidRDefault="00581CCE" w:rsidP="00581CCE">
      <w:pPr>
        <w:pStyle w:val="ListParagraph"/>
        <w:rPr>
          <w:rFonts w:cstheme="minorHAnsi"/>
          <w:sz w:val="28"/>
          <w:szCs w:val="28"/>
        </w:rPr>
      </w:pPr>
    </w:p>
    <w:p w14:paraId="6FE40376" w14:textId="35BC1D03" w:rsidR="000C552E" w:rsidRPr="003E450C" w:rsidRDefault="0023639B" w:rsidP="000C552E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E450C">
        <w:rPr>
          <w:rFonts w:eastAsia="Times New Roman" w:cstheme="minorHAnsi"/>
          <w:sz w:val="28"/>
          <w:szCs w:val="28"/>
          <w:lang w:eastAsia="en-GB"/>
        </w:rPr>
        <w:t>E</w:t>
      </w:r>
      <w:r w:rsidR="00581CCE" w:rsidRPr="003E450C">
        <w:rPr>
          <w:rFonts w:eastAsia="Times New Roman" w:cstheme="minorHAnsi"/>
          <w:sz w:val="28"/>
          <w:szCs w:val="28"/>
          <w:lang w:eastAsia="en-GB"/>
        </w:rPr>
        <w:t>ncourage our pupils to explore their own beliefs (religious or non-religious), in the light of what they learn</w:t>
      </w:r>
      <w:r w:rsidR="000C552E" w:rsidRPr="003E450C">
        <w:rPr>
          <w:rFonts w:eastAsia="Times New Roman" w:cstheme="minorHAnsi"/>
          <w:sz w:val="28"/>
          <w:szCs w:val="28"/>
          <w:lang w:eastAsia="en-GB"/>
        </w:rPr>
        <w:t xml:space="preserve"> and e</w:t>
      </w:r>
      <w:r w:rsidR="00581CCE" w:rsidRPr="003E450C">
        <w:rPr>
          <w:rFonts w:eastAsia="Times New Roman" w:cstheme="minorHAnsi"/>
          <w:sz w:val="28"/>
          <w:szCs w:val="28"/>
          <w:lang w:eastAsia="en-GB"/>
        </w:rPr>
        <w:t>nable</w:t>
      </w:r>
      <w:r w:rsidR="000C552E" w:rsidRPr="003E450C">
        <w:rPr>
          <w:rFonts w:eastAsia="Times New Roman" w:cstheme="minorHAnsi"/>
          <w:sz w:val="28"/>
          <w:szCs w:val="28"/>
          <w:lang w:eastAsia="en-GB"/>
        </w:rPr>
        <w:t xml:space="preserve"> them to</w:t>
      </w:r>
      <w:r w:rsidR="00581CCE" w:rsidRPr="003E450C">
        <w:rPr>
          <w:rFonts w:eastAsia="Times New Roman" w:cstheme="minorHAnsi"/>
          <w:sz w:val="28"/>
          <w:szCs w:val="28"/>
          <w:lang w:eastAsia="en-GB"/>
        </w:rPr>
        <w:t xml:space="preserve"> build their sense of identity and belonging, which helps them flourish within their communities and as citizens in a diverse society</w:t>
      </w:r>
      <w:r w:rsidRPr="003E450C">
        <w:rPr>
          <w:rFonts w:eastAsia="Times New Roman" w:cstheme="minorHAnsi"/>
          <w:sz w:val="28"/>
          <w:szCs w:val="28"/>
          <w:lang w:eastAsia="en-GB"/>
        </w:rPr>
        <w:t>.</w:t>
      </w:r>
    </w:p>
    <w:p w14:paraId="1965BD88" w14:textId="77777777" w:rsidR="000C552E" w:rsidRPr="003E450C" w:rsidRDefault="000C552E" w:rsidP="000C552E">
      <w:pPr>
        <w:pStyle w:val="ListParagraph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F150EAC" w14:textId="77777777" w:rsidR="00BF7D91" w:rsidRPr="003E450C" w:rsidRDefault="00BF7D91" w:rsidP="00BF7D9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CC0941F" w14:textId="1E09D5E5" w:rsidR="000C552E" w:rsidRPr="003E450C" w:rsidRDefault="0023639B" w:rsidP="000C55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E450C">
        <w:rPr>
          <w:rFonts w:eastAsia="Times New Roman" w:cstheme="minorHAnsi"/>
          <w:sz w:val="28"/>
          <w:szCs w:val="28"/>
          <w:lang w:eastAsia="en-GB"/>
        </w:rPr>
        <w:t>T</w:t>
      </w:r>
      <w:r w:rsidR="000C552E" w:rsidRPr="003E450C">
        <w:rPr>
          <w:rFonts w:eastAsia="Times New Roman" w:cstheme="minorHAnsi"/>
          <w:sz w:val="28"/>
          <w:szCs w:val="28"/>
          <w:lang w:eastAsia="en-GB"/>
        </w:rPr>
        <w:t xml:space="preserve">each </w:t>
      </w:r>
      <w:r w:rsidRPr="003E450C">
        <w:rPr>
          <w:rFonts w:eastAsia="Times New Roman" w:cstheme="minorHAnsi"/>
          <w:sz w:val="28"/>
          <w:szCs w:val="28"/>
          <w:lang w:eastAsia="en-GB"/>
        </w:rPr>
        <w:t xml:space="preserve">our </w:t>
      </w:r>
      <w:r w:rsidR="000C552E" w:rsidRPr="003E450C">
        <w:rPr>
          <w:rFonts w:eastAsia="Times New Roman" w:cstheme="minorHAnsi"/>
          <w:sz w:val="28"/>
          <w:szCs w:val="28"/>
          <w:lang w:eastAsia="en-GB"/>
        </w:rPr>
        <w:t>pupils to develop respect for others, including people with different faiths and beliefs, and help to challenge prejudice.</w:t>
      </w:r>
    </w:p>
    <w:p w14:paraId="12EE62D1" w14:textId="77777777" w:rsidR="00BF7D91" w:rsidRPr="003E450C" w:rsidRDefault="00BF7D91" w:rsidP="00BF7D9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53581F16" w14:textId="38A3E49B" w:rsidR="00BF7D91" w:rsidRPr="003E450C" w:rsidRDefault="0023639B" w:rsidP="00BF7D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E450C">
        <w:rPr>
          <w:rFonts w:eastAsia="Times New Roman" w:cstheme="minorHAnsi"/>
          <w:sz w:val="28"/>
          <w:szCs w:val="28"/>
          <w:lang w:eastAsia="en-GB"/>
        </w:rPr>
        <w:t>P</w:t>
      </w:r>
      <w:r w:rsidR="00BF7D91" w:rsidRPr="003E450C">
        <w:rPr>
          <w:rFonts w:eastAsia="Times New Roman" w:cstheme="minorHAnsi"/>
          <w:sz w:val="28"/>
          <w:szCs w:val="28"/>
          <w:lang w:eastAsia="en-GB"/>
        </w:rPr>
        <w:t xml:space="preserve">rompt </w:t>
      </w:r>
      <w:r w:rsidRPr="003E450C">
        <w:rPr>
          <w:rFonts w:eastAsia="Times New Roman" w:cstheme="minorHAnsi"/>
          <w:sz w:val="28"/>
          <w:szCs w:val="28"/>
          <w:lang w:eastAsia="en-GB"/>
        </w:rPr>
        <w:t xml:space="preserve">our </w:t>
      </w:r>
      <w:r w:rsidR="00BF7D91" w:rsidRPr="003E450C">
        <w:rPr>
          <w:rFonts w:eastAsia="Times New Roman" w:cstheme="minorHAnsi"/>
          <w:sz w:val="28"/>
          <w:szCs w:val="28"/>
          <w:lang w:eastAsia="en-GB"/>
        </w:rPr>
        <w:t>pupils to consider their responsibilities to themselves and to others, and to explore how they might contribute to their communities and to wider society</w:t>
      </w:r>
      <w:r w:rsidRPr="003E450C">
        <w:rPr>
          <w:rFonts w:eastAsia="Times New Roman" w:cstheme="minorHAnsi"/>
          <w:sz w:val="28"/>
          <w:szCs w:val="28"/>
          <w:lang w:eastAsia="en-GB"/>
        </w:rPr>
        <w:t>.</w:t>
      </w:r>
    </w:p>
    <w:p w14:paraId="00005A31" w14:textId="77777777" w:rsidR="00BF7D91" w:rsidRPr="003E450C" w:rsidRDefault="00BF7D91" w:rsidP="00BF7D9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6AD7005" w14:textId="633C6D19" w:rsidR="00BF7D91" w:rsidRPr="003E450C" w:rsidRDefault="0023639B" w:rsidP="00BF7D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E450C">
        <w:rPr>
          <w:rFonts w:eastAsia="Times New Roman" w:cstheme="minorHAnsi"/>
          <w:sz w:val="28"/>
          <w:szCs w:val="28"/>
          <w:lang w:eastAsia="en-GB"/>
        </w:rPr>
        <w:t>E</w:t>
      </w:r>
      <w:r w:rsidR="00BF7D91" w:rsidRPr="003E450C">
        <w:rPr>
          <w:rFonts w:eastAsia="Times New Roman" w:cstheme="minorHAnsi"/>
          <w:sz w:val="28"/>
          <w:szCs w:val="28"/>
          <w:lang w:eastAsia="en-GB"/>
        </w:rPr>
        <w:t xml:space="preserve">ncourage empathy, </w:t>
      </w:r>
      <w:proofErr w:type="gramStart"/>
      <w:r w:rsidR="00BF7D91" w:rsidRPr="003E450C">
        <w:rPr>
          <w:rFonts w:eastAsia="Times New Roman" w:cstheme="minorHAnsi"/>
          <w:sz w:val="28"/>
          <w:szCs w:val="28"/>
          <w:lang w:eastAsia="en-GB"/>
        </w:rPr>
        <w:t>gen</w:t>
      </w:r>
      <w:r w:rsidRPr="003E450C">
        <w:rPr>
          <w:rFonts w:eastAsia="Times New Roman" w:cstheme="minorHAnsi"/>
          <w:sz w:val="28"/>
          <w:szCs w:val="28"/>
          <w:lang w:eastAsia="en-GB"/>
        </w:rPr>
        <w:t>e</w:t>
      </w:r>
      <w:r w:rsidR="00BF7D91" w:rsidRPr="003E450C">
        <w:rPr>
          <w:rFonts w:eastAsia="Times New Roman" w:cstheme="minorHAnsi"/>
          <w:sz w:val="28"/>
          <w:szCs w:val="28"/>
          <w:lang w:eastAsia="en-GB"/>
        </w:rPr>
        <w:t>rosity</w:t>
      </w:r>
      <w:proofErr w:type="gramEnd"/>
      <w:r w:rsidR="00BF7D91" w:rsidRPr="003E450C">
        <w:rPr>
          <w:rFonts w:eastAsia="Times New Roman" w:cstheme="minorHAnsi"/>
          <w:sz w:val="28"/>
          <w:szCs w:val="28"/>
          <w:lang w:eastAsia="en-GB"/>
        </w:rPr>
        <w:t xml:space="preserve"> and compassion.</w:t>
      </w:r>
    </w:p>
    <w:p w14:paraId="54C8524F" w14:textId="77777777" w:rsidR="00BF7D91" w:rsidRPr="003E450C" w:rsidRDefault="00BF7D91" w:rsidP="00BF7D9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6AF78A2" w14:textId="45F916A0" w:rsidR="00BF7D91" w:rsidRPr="003E450C" w:rsidRDefault="0023639B" w:rsidP="00BF7D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E450C">
        <w:rPr>
          <w:rFonts w:eastAsia="Times New Roman" w:cstheme="minorHAnsi"/>
          <w:sz w:val="28"/>
          <w:szCs w:val="28"/>
          <w:lang w:eastAsia="en-GB"/>
        </w:rPr>
        <w:t>D</w:t>
      </w:r>
      <w:r w:rsidR="00BF7D91" w:rsidRPr="003E450C">
        <w:rPr>
          <w:rFonts w:eastAsia="Times New Roman" w:cstheme="minorHAnsi"/>
          <w:sz w:val="28"/>
          <w:szCs w:val="28"/>
          <w:lang w:eastAsia="en-GB"/>
        </w:rPr>
        <w:t>evelop a sense of awe, wonder and mystery.</w:t>
      </w:r>
    </w:p>
    <w:p w14:paraId="20B1973C" w14:textId="77777777" w:rsidR="00BF7D91" w:rsidRPr="003E450C" w:rsidRDefault="00BF7D91" w:rsidP="00BF7D9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CC597A9" w14:textId="6F09F53A" w:rsidR="00BF7D91" w:rsidRPr="003E450C" w:rsidRDefault="00BF7D91" w:rsidP="00BF7D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E450C">
        <w:rPr>
          <w:rFonts w:eastAsia="Times New Roman" w:cstheme="minorHAnsi"/>
          <w:sz w:val="28"/>
          <w:szCs w:val="28"/>
          <w:lang w:eastAsia="en-GB"/>
        </w:rPr>
        <w:t>Nurture each child’s own spiritual development.</w:t>
      </w:r>
    </w:p>
    <w:p w14:paraId="29EB8E58" w14:textId="77777777" w:rsidR="000C552E" w:rsidRPr="00BF7D91" w:rsidRDefault="000C552E" w:rsidP="00BF7D9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75BC387" w14:textId="77777777" w:rsidR="00581CCE" w:rsidRPr="0044795C" w:rsidRDefault="00581CCE" w:rsidP="00BF7D91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</w:p>
    <w:p w14:paraId="06F97645" w14:textId="77777777" w:rsidR="000E1DF0" w:rsidRDefault="000E1DF0" w:rsidP="009E6438">
      <w:pPr>
        <w:shd w:val="clear" w:color="auto" w:fill="FFFFFF"/>
        <w:spacing w:before="240" w:after="240" w:line="240" w:lineRule="auto"/>
        <w:rPr>
          <w:rFonts w:cstheme="minorHAnsi"/>
          <w:sz w:val="24"/>
          <w:szCs w:val="24"/>
        </w:rPr>
      </w:pPr>
    </w:p>
    <w:p w14:paraId="65158DE1" w14:textId="09546D8A" w:rsidR="006519D9" w:rsidRDefault="006519D9">
      <w:pPr>
        <w:rPr>
          <w:rFonts w:ascii="Arial Nova Cond" w:hAnsi="Arial Nova Cond" w:cs="Arial"/>
          <w:color w:val="000000"/>
          <w:sz w:val="28"/>
          <w:szCs w:val="28"/>
        </w:rPr>
      </w:pPr>
    </w:p>
    <w:p w14:paraId="491FED1C" w14:textId="77777777" w:rsidR="0044795C" w:rsidRPr="0044795C" w:rsidRDefault="0044795C" w:rsidP="0044795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44795C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lastRenderedPageBreak/>
        <w:t> </w:t>
      </w:r>
    </w:p>
    <w:p w14:paraId="492A3D94" w14:textId="77777777" w:rsidR="0044795C" w:rsidRPr="0044795C" w:rsidRDefault="0044795C" w:rsidP="0044795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44795C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 </w:t>
      </w:r>
    </w:p>
    <w:p w14:paraId="638EE846" w14:textId="77777777" w:rsidR="006519D9" w:rsidRDefault="006519D9">
      <w:pPr>
        <w:rPr>
          <w:rFonts w:ascii="Arial Nova Cond" w:hAnsi="Arial Nova Cond" w:cs="Arial"/>
          <w:color w:val="000000"/>
          <w:sz w:val="28"/>
          <w:szCs w:val="28"/>
        </w:rPr>
      </w:pPr>
    </w:p>
    <w:p w14:paraId="31FC128E" w14:textId="3ADEB160" w:rsidR="006519D9" w:rsidRPr="006519D9" w:rsidRDefault="006519D9">
      <w:pPr>
        <w:rPr>
          <w:rFonts w:ascii="Arial Nova Cond" w:hAnsi="Arial Nova Cond"/>
          <w:sz w:val="28"/>
          <w:szCs w:val="28"/>
          <w:lang w:val="en-US"/>
        </w:rPr>
      </w:pPr>
    </w:p>
    <w:sectPr w:rsidR="006519D9" w:rsidRPr="00651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Md">
    <w:altName w:val="Franklin Gothic Medium Cond"/>
    <w:charset w:val="00"/>
    <w:family w:val="auto"/>
    <w:pitch w:val="variable"/>
    <w:sig w:usb0="800000AF" w:usb1="4000004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C1B"/>
    <w:multiLevelType w:val="multilevel"/>
    <w:tmpl w:val="A2E4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7C1C"/>
    <w:multiLevelType w:val="hybridMultilevel"/>
    <w:tmpl w:val="3202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25D"/>
    <w:multiLevelType w:val="hybridMultilevel"/>
    <w:tmpl w:val="670A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751F"/>
    <w:multiLevelType w:val="hybridMultilevel"/>
    <w:tmpl w:val="1004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7825"/>
    <w:multiLevelType w:val="hybridMultilevel"/>
    <w:tmpl w:val="E7868B0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A300A8D"/>
    <w:multiLevelType w:val="multilevel"/>
    <w:tmpl w:val="0D4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D9"/>
    <w:rsid w:val="00036676"/>
    <w:rsid w:val="000C552E"/>
    <w:rsid w:val="000E1DF0"/>
    <w:rsid w:val="00193487"/>
    <w:rsid w:val="0023639B"/>
    <w:rsid w:val="003E450C"/>
    <w:rsid w:val="00413157"/>
    <w:rsid w:val="0044795C"/>
    <w:rsid w:val="00581CCE"/>
    <w:rsid w:val="005D706E"/>
    <w:rsid w:val="00603558"/>
    <w:rsid w:val="006519D9"/>
    <w:rsid w:val="009E6438"/>
    <w:rsid w:val="00BF7D91"/>
    <w:rsid w:val="00D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7966"/>
  <w15:chartTrackingRefBased/>
  <w15:docId w15:val="{B9DFDF79-29AC-47A5-9085-AB30440F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6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57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15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C5534AC458449F1F44DE3F3E5B0D" ma:contentTypeVersion="2" ma:contentTypeDescription="Create a new document." ma:contentTypeScope="" ma:versionID="7c91188662711730a1112cd082344eca">
  <xsd:schema xmlns:xsd="http://www.w3.org/2001/XMLSchema" xmlns:xs="http://www.w3.org/2001/XMLSchema" xmlns:p="http://schemas.microsoft.com/office/2006/metadata/properties" xmlns:ns2="7d3ecfad-f181-4c99-84a2-ed84306304df" targetNamespace="http://schemas.microsoft.com/office/2006/metadata/properties" ma:root="true" ma:fieldsID="cbfe9261feff21d614f0ef3a8af30c88" ns2:_="">
    <xsd:import namespace="7d3ecfad-f181-4c99-84a2-ed8430630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cfad-f181-4c99-84a2-ed8430630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A5A25-539B-4500-8E63-4006D313AD1C}"/>
</file>

<file path=customXml/itemProps2.xml><?xml version="1.0" encoding="utf-8"?>
<ds:datastoreItem xmlns:ds="http://schemas.openxmlformats.org/officeDocument/2006/customXml" ds:itemID="{ED6AAE22-705E-4BC2-ACA1-E7057CCA570B}"/>
</file>

<file path=customXml/itemProps3.xml><?xml version="1.0" encoding="utf-8"?>
<ds:datastoreItem xmlns:ds="http://schemas.openxmlformats.org/officeDocument/2006/customXml" ds:itemID="{BEE4C10F-B624-46B1-9139-8DC1C8AEA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3</cp:revision>
  <dcterms:created xsi:type="dcterms:W3CDTF">2021-09-19T13:30:00Z</dcterms:created>
  <dcterms:modified xsi:type="dcterms:W3CDTF">2021-09-19T16:25:00Z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0x01010005D8C5534AC458449F1F44DE3F3E5B0D</vt:lpwstr>
  </property>
</Properties>
</file>